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8DD" w:rsidRDefault="008A68DD" w:rsidP="00EC3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8DD" w:rsidRDefault="008A68DD" w:rsidP="00326B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8DD" w:rsidRDefault="00EC3BC6" w:rsidP="00326B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BC6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940425" cy="8172449"/>
            <wp:effectExtent l="19050" t="0" r="3175" b="0"/>
            <wp:docPr id="2" name="Рисунок 1" descr="C:\Users\Elena\AppData\Local\Microsoft\Windows\Temporary Internet Files\Content.Word\Раб.прог.Овечки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AppData\Local\Microsoft\Windows\Temporary Internet Files\Content.Word\Раб.прог.Овечкин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8DD" w:rsidRDefault="008A68DD" w:rsidP="00326B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8DD" w:rsidRDefault="008A68DD" w:rsidP="00326B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8DD" w:rsidRDefault="008A68DD" w:rsidP="00326B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8DD" w:rsidRDefault="008A68DD" w:rsidP="00326B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8DD" w:rsidRPr="00326BF5" w:rsidRDefault="008A68DD" w:rsidP="00326B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E21" w:rsidRDefault="006D3E21" w:rsidP="00326B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Пояснительная записка</w:t>
      </w:r>
    </w:p>
    <w:p w:rsidR="006D3E21" w:rsidRPr="00364CCB" w:rsidRDefault="006D3E21" w:rsidP="006D3E21">
      <w:pPr>
        <w:spacing w:before="240" w:line="240" w:lineRule="atLeast"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364CCB">
        <w:rPr>
          <w:rFonts w:ascii="Times New Roman" w:eastAsia="Calibri" w:hAnsi="Times New Roman" w:cs="Times New Roman"/>
          <w:color w:val="0D0D0D" w:themeColor="text1" w:themeTint="F2"/>
        </w:rPr>
        <w:t xml:space="preserve">   </w:t>
      </w:r>
      <w:proofErr w:type="gramStart"/>
      <w:r w:rsidRPr="00364CCB">
        <w:rPr>
          <w:rFonts w:ascii="Times New Roman" w:eastAsia="Calibri" w:hAnsi="Times New Roman" w:cs="Times New Roman"/>
          <w:color w:val="0D0D0D" w:themeColor="text1" w:themeTint="F2"/>
        </w:rPr>
        <w:t>Рабочая программа по технологии  в 10 классе разработана на основе ФГОС СОО,  требований к результатам освоения основной образовательной программы среднего образования МБОУ «Большеподберезинская средняя общеобразовательная школа имени Андрея Евдокимовича Кошкина Кайбицкого муниципального района</w:t>
      </w:r>
      <w:r w:rsidR="00E63E67">
        <w:rPr>
          <w:rFonts w:ascii="Times New Roman" w:eastAsia="Calibri" w:hAnsi="Times New Roman" w:cs="Times New Roman"/>
          <w:color w:val="0D0D0D" w:themeColor="text1" w:themeTint="F2"/>
        </w:rPr>
        <w:t xml:space="preserve"> РТ»,  учебного плана ОУ на 2021-2022</w:t>
      </w:r>
      <w:r w:rsidRPr="00364CCB">
        <w:rPr>
          <w:rFonts w:ascii="Times New Roman" w:eastAsia="Calibri" w:hAnsi="Times New Roman" w:cs="Times New Roman"/>
          <w:color w:val="0D0D0D" w:themeColor="text1" w:themeTint="F2"/>
        </w:rPr>
        <w:t xml:space="preserve"> учебный год, с учетом  Примерной программы среднего общего образования по технологии и авторской программы О.П.Очинин, Н.В. Матяш, В.</w:t>
      </w:r>
      <w:proofErr w:type="gramEnd"/>
      <w:r w:rsidRPr="00364CCB">
        <w:rPr>
          <w:rFonts w:ascii="Times New Roman" w:eastAsia="Calibri" w:hAnsi="Times New Roman" w:cs="Times New Roman"/>
          <w:color w:val="0D0D0D" w:themeColor="text1" w:themeTint="F2"/>
        </w:rPr>
        <w:t>Д. Симоненко  «Технология» 10 классы – М: Вент</w:t>
      </w:r>
      <w:r w:rsidR="00E63E67">
        <w:rPr>
          <w:rFonts w:ascii="Times New Roman" w:eastAsia="Calibri" w:hAnsi="Times New Roman" w:cs="Times New Roman"/>
          <w:color w:val="0D0D0D" w:themeColor="text1" w:themeTint="F2"/>
        </w:rPr>
        <w:t>ана-Граф, 2021</w:t>
      </w:r>
      <w:r w:rsidRPr="00364CCB">
        <w:rPr>
          <w:rFonts w:ascii="Times New Roman" w:eastAsia="Calibri" w:hAnsi="Times New Roman" w:cs="Times New Roman"/>
          <w:color w:val="0D0D0D" w:themeColor="text1" w:themeTint="F2"/>
        </w:rPr>
        <w:t xml:space="preserve"> год </w:t>
      </w:r>
      <w:r w:rsidRPr="00364CCB">
        <w:rPr>
          <w:rFonts w:ascii="Times New Roman" w:eastAsia="Times New Roman" w:hAnsi="Times New Roman"/>
          <w:color w:val="0D0D0D" w:themeColor="text1" w:themeTint="F2"/>
        </w:rPr>
        <w:t xml:space="preserve"> </w:t>
      </w:r>
    </w:p>
    <w:p w:rsidR="006D3E21" w:rsidRPr="00364CCB" w:rsidRDefault="006D3E21" w:rsidP="006D3E21">
      <w:pPr>
        <w:spacing w:after="0"/>
        <w:ind w:left="720"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 w:rsidRPr="00364CCB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Цели изучения курса</w:t>
      </w:r>
    </w:p>
    <w:p w:rsidR="006D3E21" w:rsidRPr="00364CCB" w:rsidRDefault="006D3E21" w:rsidP="006D3E21">
      <w:pPr>
        <w:shd w:val="clear" w:color="auto" w:fill="FFFFFF"/>
        <w:autoSpaceDE w:val="0"/>
        <w:autoSpaceDN w:val="0"/>
        <w:adjustRightInd w:val="0"/>
        <w:spacing w:after="0" w:line="254" w:lineRule="auto"/>
        <w:ind w:firstLine="705"/>
        <w:jc w:val="both"/>
        <w:rPr>
          <w:rFonts w:ascii="Times New Roman" w:eastAsia="Calibri" w:hAnsi="Times New Roman" w:cs="Times New Roman"/>
          <w:i/>
          <w:iCs/>
          <w:color w:val="0D0D0D" w:themeColor="text1" w:themeTint="F2"/>
        </w:rPr>
      </w:pPr>
      <w:r w:rsidRPr="00364CCB">
        <w:rPr>
          <w:rFonts w:ascii="Times New Roman" w:eastAsia="Calibri" w:hAnsi="Times New Roman" w:cs="Times New Roman"/>
          <w:i/>
          <w:iCs/>
          <w:color w:val="0D0D0D" w:themeColor="text1" w:themeTint="F2"/>
        </w:rPr>
        <w:t>Изучение технологии на базовом уровне направлено на достижение следующих целей:</w:t>
      </w:r>
    </w:p>
    <w:p w:rsidR="006D3E21" w:rsidRPr="00364CCB" w:rsidRDefault="006D3E21" w:rsidP="006D3E21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364CCB">
        <w:rPr>
          <w:rFonts w:ascii="Times New Roman" w:eastAsia="Calibri" w:hAnsi="Times New Roman" w:cs="Times New Roman"/>
          <w:b/>
          <w:bCs/>
          <w:color w:val="0D0D0D" w:themeColor="text1" w:themeTint="F2"/>
        </w:rPr>
        <w:t>освоение</w:t>
      </w:r>
      <w:r w:rsidRPr="00364CCB">
        <w:rPr>
          <w:rFonts w:ascii="Times New Roman" w:eastAsia="Calibri" w:hAnsi="Times New Roman" w:cs="Times New Roman"/>
          <w:color w:val="0D0D0D" w:themeColor="text1" w:themeTint="F2"/>
        </w:rPr>
        <w:t xml:space="preserve">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</w:r>
    </w:p>
    <w:p w:rsidR="006D3E21" w:rsidRPr="00364CCB" w:rsidRDefault="006D3E21" w:rsidP="006D3E21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364CCB">
        <w:rPr>
          <w:rFonts w:ascii="Times New Roman" w:eastAsia="Calibri" w:hAnsi="Times New Roman" w:cs="Times New Roman"/>
          <w:b/>
          <w:bCs/>
          <w:color w:val="0D0D0D" w:themeColor="text1" w:themeTint="F2"/>
        </w:rPr>
        <w:t>овладение</w:t>
      </w:r>
      <w:r w:rsidRPr="00364CCB">
        <w:rPr>
          <w:rFonts w:ascii="Times New Roman" w:eastAsia="Calibri" w:hAnsi="Times New Roman" w:cs="Times New Roman"/>
          <w:color w:val="0D0D0D" w:themeColor="text1" w:themeTint="F2"/>
        </w:rPr>
        <w:t xml:space="preserve">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6D3E21" w:rsidRPr="00364CCB" w:rsidRDefault="006D3E21" w:rsidP="006D3E21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364CCB">
        <w:rPr>
          <w:rFonts w:ascii="Times New Roman" w:eastAsia="Calibri" w:hAnsi="Times New Roman" w:cs="Times New Roman"/>
          <w:b/>
          <w:bCs/>
          <w:color w:val="0D0D0D" w:themeColor="text1" w:themeTint="F2"/>
        </w:rPr>
        <w:t>развитие</w:t>
      </w:r>
      <w:r w:rsidRPr="00364CCB">
        <w:rPr>
          <w:rFonts w:ascii="Times New Roman" w:eastAsia="Calibri" w:hAnsi="Times New Roman" w:cs="Times New Roman"/>
          <w:color w:val="0D0D0D" w:themeColor="text1" w:themeTint="F2"/>
        </w:rPr>
        <w:t xml:space="preserve">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 w:rsidR="006D3E21" w:rsidRPr="00364CCB" w:rsidRDefault="006D3E21" w:rsidP="006D3E21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364CCB">
        <w:rPr>
          <w:rFonts w:ascii="Times New Roman" w:eastAsia="Calibri" w:hAnsi="Times New Roman" w:cs="Times New Roman"/>
          <w:b/>
          <w:bCs/>
          <w:color w:val="0D0D0D" w:themeColor="text1" w:themeTint="F2"/>
        </w:rPr>
        <w:t>воспитание</w:t>
      </w:r>
      <w:r w:rsidRPr="00364CCB">
        <w:rPr>
          <w:rFonts w:ascii="Times New Roman" w:eastAsia="Calibri" w:hAnsi="Times New Roman" w:cs="Times New Roman"/>
          <w:color w:val="0D0D0D" w:themeColor="text1" w:themeTint="F2"/>
        </w:rPr>
        <w:t xml:space="preserve"> уважительного отношения к технологии как части общечеловеческой культуры, ответственного отношения к труду и результатам труда; </w:t>
      </w:r>
    </w:p>
    <w:p w:rsidR="006D3E21" w:rsidRPr="00364CCB" w:rsidRDefault="006D3E21" w:rsidP="006D3E21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364CCB">
        <w:rPr>
          <w:rFonts w:ascii="Times New Roman" w:eastAsia="Calibri" w:hAnsi="Times New Roman" w:cs="Times New Roman"/>
          <w:b/>
          <w:bCs/>
          <w:color w:val="0D0D0D" w:themeColor="text1" w:themeTint="F2"/>
        </w:rPr>
        <w:t>формирование</w:t>
      </w:r>
      <w:r w:rsidRPr="00364CCB">
        <w:rPr>
          <w:rFonts w:ascii="Times New Roman" w:eastAsia="Calibri" w:hAnsi="Times New Roman" w:cs="Times New Roman"/>
          <w:color w:val="0D0D0D" w:themeColor="text1" w:themeTint="F2"/>
        </w:rPr>
        <w:t xml:space="preserve">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6D3E21" w:rsidRPr="00364CCB" w:rsidRDefault="006D3E21" w:rsidP="006D3E21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6D3E21" w:rsidRPr="00364CCB" w:rsidRDefault="006D3E21" w:rsidP="006D3E21">
      <w:pPr>
        <w:shd w:val="clear" w:color="auto" w:fill="FFFFFF"/>
        <w:jc w:val="both"/>
        <w:rPr>
          <w:rFonts w:ascii="Times New Roman" w:eastAsia="Times New Roman" w:hAnsi="Times New Roman"/>
          <w:color w:val="0D0D0D" w:themeColor="text1" w:themeTint="F2"/>
        </w:rPr>
      </w:pPr>
      <w:r w:rsidRPr="00364CCB">
        <w:rPr>
          <w:rFonts w:ascii="Times New Roman" w:eastAsia="Times New Roman" w:hAnsi="Times New Roman"/>
          <w:color w:val="0D0D0D" w:themeColor="text1" w:themeTint="F2"/>
        </w:rPr>
        <w:t>Согласно учебному плану на изучение Технологии отводится в   - 10</w:t>
      </w:r>
      <w:r w:rsidR="00D108BB" w:rsidRPr="00364CCB">
        <w:rPr>
          <w:rFonts w:ascii="Times New Roman" w:eastAsia="Times New Roman" w:hAnsi="Times New Roman"/>
          <w:color w:val="0D0D0D" w:themeColor="text1" w:themeTint="F2"/>
        </w:rPr>
        <w:t xml:space="preserve"> </w:t>
      </w:r>
      <w:r w:rsidRPr="00364CCB">
        <w:rPr>
          <w:rFonts w:ascii="Times New Roman" w:eastAsia="Times New Roman" w:hAnsi="Times New Roman"/>
          <w:color w:val="0D0D0D" w:themeColor="text1" w:themeTint="F2"/>
        </w:rPr>
        <w:t xml:space="preserve">класс на проектную работу - 8 часов, практических работ - 13 часов                                                                                                                                                  </w:t>
      </w:r>
    </w:p>
    <w:p w:rsidR="002E0F42" w:rsidRPr="00364CCB" w:rsidRDefault="002E0F42" w:rsidP="002E0F42">
      <w:pPr>
        <w:spacing w:before="240" w:line="240" w:lineRule="atLeast"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364CC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Рабочая программа ориентирована  на УМК Технология </w:t>
      </w:r>
      <w:r w:rsidRPr="00364CCB">
        <w:rPr>
          <w:rFonts w:ascii="Times New Roman" w:eastAsia="Calibri" w:hAnsi="Times New Roman" w:cs="Times New Roman"/>
          <w:color w:val="0D0D0D" w:themeColor="text1" w:themeTint="F2"/>
        </w:rPr>
        <w:t xml:space="preserve">Примерной программы среднего общего образования по технологии и авторской программы О.П.Очинин, Н.В. Матяш, В.Д. Симоненко  «Технология» 10 классы – М: Вентана-Граф, 2019 год </w:t>
      </w:r>
      <w:r w:rsidRPr="00364CCB">
        <w:rPr>
          <w:rFonts w:ascii="Times New Roman" w:eastAsia="Times New Roman" w:hAnsi="Times New Roman"/>
          <w:color w:val="0D0D0D" w:themeColor="text1" w:themeTint="F2"/>
        </w:rPr>
        <w:t xml:space="preserve"> </w:t>
      </w:r>
    </w:p>
    <w:p w:rsidR="002E0F42" w:rsidRPr="00364CCB" w:rsidRDefault="002E0F42" w:rsidP="002E0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eastAsia="ru-RU"/>
        </w:rPr>
      </w:pPr>
      <w:r w:rsidRPr="00364CCB"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eastAsia="ru-RU"/>
        </w:rPr>
        <w:t>Срок реализации программы 1 год</w:t>
      </w:r>
    </w:p>
    <w:p w:rsidR="002E0F42" w:rsidRPr="00364CCB" w:rsidRDefault="002E0F42" w:rsidP="00326B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2E0F42" w:rsidRPr="00364CCB" w:rsidRDefault="002E0F42" w:rsidP="00326B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2E0F42" w:rsidRDefault="002E0F42" w:rsidP="00326B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E0F42" w:rsidRDefault="002E0F42" w:rsidP="00326B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E0F42" w:rsidRDefault="002E0F42" w:rsidP="00326B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E0F42" w:rsidRDefault="002E0F42" w:rsidP="00326B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26BF5" w:rsidRPr="00364CCB" w:rsidRDefault="00326BF5" w:rsidP="00326B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7"/>
          <w:szCs w:val="27"/>
          <w:lang w:eastAsia="ru-RU"/>
        </w:rPr>
        <w:t>Р</w:t>
      </w: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0"/>
          <w:szCs w:val="20"/>
          <w:lang w:eastAsia="ru-RU"/>
        </w:rPr>
        <w:t>ЕЗУЛЬТАТЫ ОСВОЕНИЯ КУРСА.</w:t>
      </w:r>
    </w:p>
    <w:p w:rsidR="00326BF5" w:rsidRPr="00364CCB" w:rsidRDefault="00326BF5" w:rsidP="00326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Личностные образовательные результаты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Основные личностные образовательные результаты, достигаемые в процессе подготовки школьников в области технологии, включают:</w:t>
      </w:r>
    </w:p>
    <w:p w:rsidR="00326BF5" w:rsidRPr="00364CCB" w:rsidRDefault="00326BF5" w:rsidP="00326BF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проявление познавательной активности в области предметной технологической деятельности;</w:t>
      </w:r>
    </w:p>
    <w:p w:rsidR="00326BF5" w:rsidRPr="00364CCB" w:rsidRDefault="00326BF5" w:rsidP="00326BF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способности</w:t>
      </w:r>
      <w:proofErr w:type="gramEnd"/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326BF5" w:rsidRPr="00364CCB" w:rsidRDefault="00326BF5" w:rsidP="00326BF5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способность увязать учебное содержание с собственным жизненным опытом,</w:t>
      </w:r>
    </w:p>
    <w:p w:rsidR="00326BF5" w:rsidRPr="00364CCB" w:rsidRDefault="00326BF5" w:rsidP="00326BF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lastRenderedPageBreak/>
        <w:t>самооценка умственных и физических способностей при трудовой деятельности в различных сферах с позиций будущей социализации и стратификации;</w:t>
      </w:r>
    </w:p>
    <w:p w:rsidR="00326BF5" w:rsidRPr="00364CCB" w:rsidRDefault="00326BF5" w:rsidP="00326BF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развитие трудолюбия и ответственности за результаты своей деятельности; выражение желания учиться для удовлетворения перспективных потребностей;</w:t>
      </w:r>
    </w:p>
    <w:p w:rsidR="00326BF5" w:rsidRPr="00364CCB" w:rsidRDefault="00326BF5" w:rsidP="00326BF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сверстниками;</w:t>
      </w:r>
    </w:p>
    <w:p w:rsidR="00326BF5" w:rsidRPr="00364CCB" w:rsidRDefault="00326BF5" w:rsidP="00326BF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умение общаться при коллективном выполнении работ или проектов с учётом общности интересов и возможностей членов трудового коллектива;</w:t>
      </w:r>
    </w:p>
    <w:p w:rsidR="00326BF5" w:rsidRPr="00364CCB" w:rsidRDefault="00326BF5" w:rsidP="00326BF5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осознание ответственности за качество результатов труда;</w:t>
      </w:r>
    </w:p>
    <w:p w:rsidR="00326BF5" w:rsidRPr="00364CCB" w:rsidRDefault="00326BF5" w:rsidP="00326BF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проявление технико-технологического и экономического мышления при организации своей деятельности;</w:t>
      </w:r>
    </w:p>
    <w:p w:rsidR="00326BF5" w:rsidRPr="00364CCB" w:rsidRDefault="00326BF5" w:rsidP="00326BF5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овладение алгоритмами и методами решения творческих задач;</w:t>
      </w:r>
    </w:p>
    <w:p w:rsidR="00326BF5" w:rsidRPr="00364CCB" w:rsidRDefault="00326BF5" w:rsidP="00326BF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формирование основ экологической культуры, соответствующей современному уровню экологического мышления, бережное отношение к природным и хозяйственным ресурсам;</w:t>
      </w:r>
    </w:p>
    <w:p w:rsidR="00326BF5" w:rsidRPr="00364CCB" w:rsidRDefault="00326BF5" w:rsidP="00326BF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формирование индивидуально-личностных позиций учащихся.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Метапредметные результаты</w:t>
      </w:r>
    </w:p>
    <w:p w:rsidR="00326BF5" w:rsidRPr="00364CCB" w:rsidRDefault="00326BF5" w:rsidP="00326BF5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Основные метапредметные образовательные результаты, достигаемые в процессе подготовки школьников в области технологии, включают:</w:t>
      </w:r>
    </w:p>
    <w:p w:rsidR="00326BF5" w:rsidRPr="00364CCB" w:rsidRDefault="00326BF5" w:rsidP="00326BF5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самостоятельное определение цели своего обучения, постановка и формулировка для себя новых задач в учёбе и планирование процесса познавательно-трудовой деятельности;</w:t>
      </w:r>
    </w:p>
    <w:p w:rsidR="00326BF5" w:rsidRPr="00364CCB" w:rsidRDefault="00326BF5" w:rsidP="00326BF5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комбинирование известных алгоритмов технологического творчества в ситуациях, не предполагающих стандартного применения одного из них;</w:t>
      </w:r>
    </w:p>
    <w:p w:rsidR="00326BF5" w:rsidRPr="00364CCB" w:rsidRDefault="00326BF5" w:rsidP="00326BF5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проявление нестандартного подхода к решению учебных и практических задач в процессе моделирования изделия или технологического процесса;</w:t>
      </w:r>
    </w:p>
    <w:p w:rsidR="00326BF5" w:rsidRPr="00364CCB" w:rsidRDefault="00326BF5" w:rsidP="00326BF5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самостоятельная организация и выполнение различных творческих работ;</w:t>
      </w:r>
    </w:p>
    <w:p w:rsidR="00326BF5" w:rsidRPr="00364CCB" w:rsidRDefault="00326BF5" w:rsidP="00326BF5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приведение примеров, подбор аргументов, формулирование обоснованных выводов по обоснованию технологического и организационного решения; отражение в устной или письменной форме результатов своей деятельности;</w:t>
      </w:r>
    </w:p>
    <w:p w:rsidR="00326BF5" w:rsidRPr="00364CCB" w:rsidRDefault="00326BF5" w:rsidP="00326BF5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выявление потребностей, проектирование и создание объектов, имеющих потребительную стоимость;</w:t>
      </w:r>
    </w:p>
    <w:p w:rsidR="00326BF5" w:rsidRPr="00364CCB" w:rsidRDefault="00326BF5" w:rsidP="00326BF5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326BF5" w:rsidRPr="00364CCB" w:rsidRDefault="00326BF5" w:rsidP="00326BF5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326BF5" w:rsidRPr="00364CCB" w:rsidRDefault="00326BF5" w:rsidP="00326BF5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диагностика результатов познавательно-трудовой деятельности по принятым критериям и показателям;</w:t>
      </w:r>
    </w:p>
    <w:p w:rsidR="00326BF5" w:rsidRPr="00364CCB" w:rsidRDefault="00326BF5" w:rsidP="00326BF5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326BF5" w:rsidRPr="00364CCB" w:rsidRDefault="00326BF5" w:rsidP="00326BF5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признакам, установления аналогий и причинно-следственных связей, построения рассуждений, отнесения к известным понятиям;</w:t>
      </w:r>
    </w:p>
    <w:p w:rsidR="00326BF5" w:rsidRPr="00364CCB" w:rsidRDefault="00326BF5" w:rsidP="00326BF5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</w:t>
      </w:r>
    </w:p>
    <w:p w:rsidR="00326BF5" w:rsidRPr="00364CCB" w:rsidRDefault="00326BF5" w:rsidP="00326BF5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обоснование путей и средств устранения ошибок или разрешения противоречий в выполняемых технологических процессах;</w:t>
      </w:r>
    </w:p>
    <w:p w:rsidR="00326BF5" w:rsidRPr="00364CCB" w:rsidRDefault="00326BF5" w:rsidP="00326BF5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соблюдение норм и правил культуры труда в соответствии с технологической культурой производства.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Предметные результаты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Основные предметные образовательные результаты, достигаемые в процессе подготовки школьников в области технологии, направление включают:</w:t>
      </w:r>
    </w:p>
    <w:p w:rsidR="00326BF5" w:rsidRPr="00364CCB" w:rsidRDefault="00326BF5" w:rsidP="00326BF5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i/>
          <w:iCs/>
          <w:color w:val="808080" w:themeColor="background1" w:themeShade="80"/>
          <w:sz w:val="24"/>
          <w:szCs w:val="24"/>
          <w:lang w:eastAsia="ru-RU"/>
        </w:rPr>
        <w:t>В познавательной сфере:</w:t>
      </w:r>
    </w:p>
    <w:p w:rsidR="00326BF5" w:rsidRPr="00364CCB" w:rsidRDefault="00326BF5" w:rsidP="00326BF5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lastRenderedPageBreak/>
        <w:t>рациональное использование учебной и дополнительной информации для проектирования и создания объектов труда;</w:t>
      </w:r>
    </w:p>
    <w:p w:rsidR="00326BF5" w:rsidRPr="00364CCB" w:rsidRDefault="00326BF5" w:rsidP="00326BF5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оценка технологических свойств материалов и областей их применения;</w:t>
      </w:r>
    </w:p>
    <w:p w:rsidR="00326BF5" w:rsidRPr="00364CCB" w:rsidRDefault="00326BF5" w:rsidP="00326BF5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ориентация в имеющихся и возможных технических средствах и технологиях создания объектов труда;</w:t>
      </w:r>
    </w:p>
    <w:p w:rsidR="00326BF5" w:rsidRPr="00364CCB" w:rsidRDefault="00326BF5" w:rsidP="00326BF5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классификация видов и назначения методов получения и преобразования материалов, энергии информации, объектов живой природы и социальной среды, а также соответствующих технологий промышленного производства;</w:t>
      </w:r>
    </w:p>
    <w:p w:rsidR="00326BF5" w:rsidRPr="00364CCB" w:rsidRDefault="00326BF5" w:rsidP="00326BF5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распознавание видов, назначения материалов, инструментов и оборудования, применяемых в обслуживающем труде;</w:t>
      </w:r>
    </w:p>
    <w:p w:rsidR="00326BF5" w:rsidRPr="00364CCB" w:rsidRDefault="00326BF5" w:rsidP="00326BF5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владение кодами и методами чтения и способами графического представления технической и технологической информации;</w:t>
      </w:r>
    </w:p>
    <w:p w:rsidR="00326BF5" w:rsidRPr="00364CCB" w:rsidRDefault="00326BF5" w:rsidP="00326BF5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326BF5" w:rsidRPr="00364CCB" w:rsidRDefault="00326BF5" w:rsidP="00326BF5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рациональное использование учебной и дополнительной информации для проектирования и создания объектов труда;</w:t>
      </w:r>
    </w:p>
    <w:p w:rsidR="00326BF5" w:rsidRPr="00364CCB" w:rsidRDefault="00326BF5" w:rsidP="00326BF5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владение способами НОТ, формами деятельности, соответствующими культуре труда.</w:t>
      </w:r>
    </w:p>
    <w:p w:rsidR="00326BF5" w:rsidRPr="00364CCB" w:rsidRDefault="00326BF5" w:rsidP="00326BF5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i/>
          <w:iCs/>
          <w:color w:val="808080" w:themeColor="background1" w:themeShade="80"/>
          <w:sz w:val="24"/>
          <w:szCs w:val="24"/>
          <w:lang w:eastAsia="ru-RU"/>
        </w:rPr>
        <w:t>В мотивационной сфере:</w:t>
      </w:r>
    </w:p>
    <w:p w:rsidR="00326BF5" w:rsidRPr="00364CCB" w:rsidRDefault="00326BF5" w:rsidP="00326BF5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оценивание своей способности и готовности к труду в конкретной предметной деятельности;</w:t>
      </w:r>
    </w:p>
    <w:p w:rsidR="00326BF5" w:rsidRPr="00364CCB" w:rsidRDefault="00326BF5" w:rsidP="00326BF5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оценивание своей способности и готовности к предпринимательской деятельности;</w:t>
      </w:r>
    </w:p>
    <w:p w:rsidR="00326BF5" w:rsidRPr="00364CCB" w:rsidRDefault="00326BF5" w:rsidP="00326BF5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выраженная готовность к труду в сфере материального производства;</w:t>
      </w:r>
    </w:p>
    <w:p w:rsidR="00326BF5" w:rsidRPr="00364CCB" w:rsidRDefault="00326BF5" w:rsidP="00326BF5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наличие экологической культуры при обосновании объекта труда и выполнении работ;</w:t>
      </w:r>
    </w:p>
    <w:p w:rsidR="00326BF5" w:rsidRPr="00364CCB" w:rsidRDefault="00326BF5" w:rsidP="00326BF5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стремление к экономии и бережливости в расходовании времени, материалов, денежных средств и труда.</w:t>
      </w:r>
    </w:p>
    <w:p w:rsidR="00326BF5" w:rsidRPr="00364CCB" w:rsidRDefault="00326BF5" w:rsidP="00326BF5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i/>
          <w:iCs/>
          <w:color w:val="808080" w:themeColor="background1" w:themeShade="80"/>
          <w:sz w:val="24"/>
          <w:szCs w:val="24"/>
          <w:lang w:eastAsia="ru-RU"/>
        </w:rPr>
        <w:t>В эстетической сфере:</w:t>
      </w:r>
    </w:p>
    <w:p w:rsidR="00326BF5" w:rsidRPr="00364CCB" w:rsidRDefault="00326BF5" w:rsidP="00326BF5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:rsidR="00326BF5" w:rsidRPr="00364CCB" w:rsidRDefault="00326BF5" w:rsidP="00326BF5">
      <w:pPr>
        <w:numPr>
          <w:ilvl w:val="1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дизайнерское проектирование изделия;</w:t>
      </w:r>
    </w:p>
    <w:p w:rsidR="00326BF5" w:rsidRPr="00364CCB" w:rsidRDefault="00326BF5" w:rsidP="00326BF5">
      <w:pPr>
        <w:numPr>
          <w:ilvl w:val="1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моделирование художественного оформления объекта труда;</w:t>
      </w:r>
    </w:p>
    <w:p w:rsidR="00326BF5" w:rsidRPr="00364CCB" w:rsidRDefault="00326BF5" w:rsidP="00326BF5">
      <w:pPr>
        <w:numPr>
          <w:ilvl w:val="1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разработка варианта рекламы выполненного объекта;</w:t>
      </w:r>
    </w:p>
    <w:p w:rsidR="00326BF5" w:rsidRPr="00364CCB" w:rsidRDefault="00326BF5" w:rsidP="00326BF5">
      <w:pPr>
        <w:numPr>
          <w:ilvl w:val="1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326BF5" w:rsidRPr="00364CCB" w:rsidRDefault="00326BF5" w:rsidP="00326BF5">
      <w:pPr>
        <w:numPr>
          <w:ilvl w:val="1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опрятное содержание рабочей одежды.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i/>
          <w:iCs/>
          <w:color w:val="808080" w:themeColor="background1" w:themeShade="80"/>
          <w:sz w:val="24"/>
          <w:szCs w:val="24"/>
          <w:lang w:eastAsia="ru-RU"/>
        </w:rPr>
        <w:t>4. В коммуникативной сфере:</w:t>
      </w:r>
    </w:p>
    <w:p w:rsidR="00326BF5" w:rsidRPr="00364CCB" w:rsidRDefault="00326BF5" w:rsidP="00326BF5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:rsidR="00326BF5" w:rsidRPr="00364CCB" w:rsidRDefault="00326BF5" w:rsidP="00326BF5">
      <w:pPr>
        <w:numPr>
          <w:ilvl w:val="1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формирование рабочей группы для выполнения технического проекта с учетом общности интересов и возможностей будущих членов трудового коллектива;</w:t>
      </w:r>
    </w:p>
    <w:p w:rsidR="00326BF5" w:rsidRPr="00364CCB" w:rsidRDefault="00326BF5" w:rsidP="00326BF5">
      <w:pPr>
        <w:numPr>
          <w:ilvl w:val="1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выбор знаковых систем и сре</w:t>
      </w:r>
      <w:proofErr w:type="gramStart"/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дств дл</w:t>
      </w:r>
      <w:proofErr w:type="gramEnd"/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я кодирования и оформления информации в процессе коммуникации;</w:t>
      </w:r>
    </w:p>
    <w:p w:rsidR="00326BF5" w:rsidRPr="00364CCB" w:rsidRDefault="00326BF5" w:rsidP="00326BF5">
      <w:pPr>
        <w:numPr>
          <w:ilvl w:val="1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оформление коммуникационной и технологической документации с учетом требований действующих стандартов;</w:t>
      </w:r>
    </w:p>
    <w:p w:rsidR="00326BF5" w:rsidRPr="00364CCB" w:rsidRDefault="00326BF5" w:rsidP="00326BF5">
      <w:pPr>
        <w:numPr>
          <w:ilvl w:val="1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публичная презентация и защита проекта технического изделия;</w:t>
      </w:r>
    </w:p>
    <w:p w:rsidR="00326BF5" w:rsidRPr="00364CCB" w:rsidRDefault="00326BF5" w:rsidP="00326BF5">
      <w:pPr>
        <w:numPr>
          <w:ilvl w:val="1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разработка вариантов рекламных образов, слоганов и лейблов;</w:t>
      </w:r>
    </w:p>
    <w:p w:rsidR="00326BF5" w:rsidRPr="00364CCB" w:rsidRDefault="00326BF5" w:rsidP="00326BF5">
      <w:pPr>
        <w:numPr>
          <w:ilvl w:val="1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потребительская оценка зрительного ряда действующей рекламы.</w:t>
      </w:r>
    </w:p>
    <w:p w:rsidR="006D54A5" w:rsidRPr="00364CCB" w:rsidRDefault="006D54A5" w:rsidP="006D54A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:rsidR="006D54A5" w:rsidRPr="00364CCB" w:rsidRDefault="006D54A5" w:rsidP="00326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0"/>
          <w:szCs w:val="20"/>
          <w:lang w:eastAsia="ru-RU"/>
        </w:rPr>
      </w:pPr>
    </w:p>
    <w:p w:rsidR="00326BF5" w:rsidRPr="00364CCB" w:rsidRDefault="00326BF5" w:rsidP="00326B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0"/>
          <w:szCs w:val="20"/>
          <w:lang w:eastAsia="ru-RU"/>
        </w:rPr>
        <w:t>ХАРАКТЕРИСТИКА КОНТРОЛЬНО-ИЗМЕРИТЕЛЬНЫХ МАТЕРИАЛОВ,</w:t>
      </w:r>
    </w:p>
    <w:p w:rsidR="00326BF5" w:rsidRPr="00364CCB" w:rsidRDefault="00326BF5" w:rsidP="00326B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используемых при оценивании уровня подготовки учащихся.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Преподавание технологии, как и других предметов, предусматривает индивидуально - тематический контроль знаний учащихся. Причем при проверке уровня усвоения материала по каждой достаточно большой теме обязательным является оценивание двух основных элементов: теоретических знаний и умений применять их при выборе практических.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Для контроля знаний по технологии используются:</w:t>
      </w:r>
    </w:p>
    <w:p w:rsidR="00326BF5" w:rsidRPr="00364CCB" w:rsidRDefault="00326BF5" w:rsidP="00326BF5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:rsidR="00326BF5" w:rsidRPr="00364CCB" w:rsidRDefault="00326BF5" w:rsidP="00326BF5">
      <w:pPr>
        <w:numPr>
          <w:ilvl w:val="1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lastRenderedPageBreak/>
        <w:t>различные виды письменных работ (тесты, самостоятельные, проверочные, контрольные);</w:t>
      </w:r>
    </w:p>
    <w:p w:rsidR="00326BF5" w:rsidRPr="00364CCB" w:rsidRDefault="00326BF5" w:rsidP="00326BF5">
      <w:pPr>
        <w:numPr>
          <w:ilvl w:val="1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практические работы;</w:t>
      </w:r>
    </w:p>
    <w:p w:rsidR="00326BF5" w:rsidRPr="00364CCB" w:rsidRDefault="00326BF5" w:rsidP="00326BF5">
      <w:pPr>
        <w:numPr>
          <w:ilvl w:val="1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устный индивидуальный и фронтальный опросы, экспресс – опрос.</w:t>
      </w:r>
    </w:p>
    <w:p w:rsidR="006D3E21" w:rsidRPr="00364CCB" w:rsidRDefault="006D3E21" w:rsidP="006D3E2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КРИТЕРИИ ОЦЕНКИ: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Примерный характер оценок предполагает, что при их использовании учитываются цели контроля успеваемости, индивидуальные особенности школьников, содержание и характер труда.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u w:val="single"/>
          <w:lang w:eastAsia="ru-RU"/>
        </w:rPr>
        <w:t>Нормы оценок теоретических знаний: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При устном ответе обучаемый должен использовать «технический язык», правильно применять и произносить термины.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Оценка «5»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ставится, если обучаемый: полностью усвоил учебный материал; умеет изложить его своими словами; самостоятельно подтверждает ответ конкретными примерами; правильно и обстоятельно отвечает на дополнительные вопросы учителя.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Оценка «4»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ставится, если обучаемый: в основном усвоил учебный материал; допускает незначительные ошибки при его изложении своими словами; подтверждает ответ конкретными примерами; правильно отвечает на дополнительные вопросы учителя.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Оценка «3»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ставится, если обучаемый: не усвоил существенную часть учебного материала; допускает значительные ошибки при его изложении своими словами; затрудняется подтвердить ответ конкретными примерами; слабо отвечает на дополнительные вопросы.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Оценка «2»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ставится, если обучаемый: почти не усвоил учебный материал; не может изложить его своими словами; не может подтвердить ответ конкретными примерами; не отвечает на большую часть дополнительных вопросов учителя.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Оценка «1»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ставится, если обучаемый: полностью не усвоил учебный материал; не может изложить знания своими словами; не может ответить на дополнительные вопросы учителя.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u w:val="single"/>
          <w:lang w:eastAsia="ru-RU"/>
        </w:rPr>
        <w:t xml:space="preserve">Нормы оценок выполнения </w:t>
      </w:r>
      <w:proofErr w:type="gramStart"/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u w:val="single"/>
          <w:lang w:eastAsia="ru-RU"/>
        </w:rPr>
        <w:t>обучаемыми</w:t>
      </w:r>
      <w:proofErr w:type="gramEnd"/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u w:val="single"/>
          <w:lang w:eastAsia="ru-RU"/>
        </w:rPr>
        <w:t xml:space="preserve"> практических работ: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proofErr w:type="gramStart"/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Учитель выставляет обучаемым отметки за выполнение практической работы, учитывая результаты наблюдения за процессом труда школьников, качество изготовленного изделия (детали) и затраты рабочего времени.</w:t>
      </w:r>
      <w:proofErr w:type="gramEnd"/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Оценка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</w:t>
      </w: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«5»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ставится, если обучаемым: тщательно спланирован труд и рационально организовано рабочее место; правильно выполнялись приемы труда, самостоятельно и творчески выполнялась работа; изделие изготовлено с учетом установленных требований; полностью соблюдались правила техники безопасности.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Оценка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</w:t>
      </w: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«4»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ставится, если обучаемым: допущены незначительные недостатки в планировании труда и организации рабочего места; в основном правильно выполняются приемы труда; работа выполнялась самостоятельно; норма времени выполнена или недовыполнена 10-15 %; изделие изготовлено с незначительными отклонениями; полностью соблюдались правила техники безопасности.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Оценка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</w:t>
      </w: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«3»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ставится, если обучаемым: имеют место недостатки в планировании труда и организации рабочего места; отдельные приемы труда выполнялись неправильно; самостоятельность в работе была низкой; норма времени недовыполнена на 15-20 %; изделие изготовлено с нарушением отдельных требований; не полностью соблюдались правила техники безопасности.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Оценка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</w:t>
      </w: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«2»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ставится, если обучаемым: имеют место существенные недостатки в планировании труда и организации рабочего места; неправильно выполнялись многие приемы труда; самостоятельность в работе почти отсутствовала; норма времени недовыполнена на 20-30 %; изделие изготовлено со значительными нарушениями требований; не соблюдались многие правила техники безопасности.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Оценка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</w:t>
      </w: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«1»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ставится, если обучаемым: не планировался труд, неправильно организованно рабочее место; неправильно выполнились приемы труда; отсутствует самостоятельность в работе; крайне низкая норма времени; изделие изготовлено с грубыми нарушениями требований; не соблюдались правила техники безопасности.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u w:val="single"/>
          <w:lang w:eastAsia="ru-RU"/>
        </w:rPr>
        <w:t>Нормы оценок выполнения обучающихся графических заданий и лабораторных работ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lastRenderedPageBreak/>
        <w:t>Оценка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</w:t>
      </w: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«5»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ставится, если обучаемым: творчески планируется выполнение работы; самостоятельно и полностью используются знания программного материала; правильно и аккуратно выполняется задание; умело используются справочная литература, наглядные пособия, приборы и другие средства.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Оценка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</w:t>
      </w: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«4»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ставится, если обучаемым:- правильно планируется выполнение работы; самостоятельно используется знания программного материала; в основном правильно и аккуратно выполняется задание; используются справочная литература, наглядные пособия, приборы и другие средства.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Оценка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</w:t>
      </w: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«3»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ставится, если обучаемым: допускаются ошибки при планировании выполнения работы; не могут самостоятельно использовать значительную часть знаний программного материала; допускают ошибки и неаккуратно выполняют задание; затрудняются самостоятельно использовать справочную литературу, наглядные пособия, приборы и другие средства.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Оценка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</w:t>
      </w: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«2»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ставится, если обучаемым: не могут правильно спланировать выполнение работы; не могут использовать знания программного материала; допускают грубые ошибки и неаккуратно выполняют задание; не могут самостоятельно использовать справочную литературу, наглядные пособия, приборы и другие средства.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Оценка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</w:t>
      </w: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«1»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ставится, если обучаемым: не могут спланировать выполнение работы; не могут использовать знания программного материала; отказываются выполнять задания.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u w:val="single"/>
          <w:lang w:eastAsia="ru-RU"/>
        </w:rPr>
        <w:t>При выполнении тестов, контрольных работ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Оценка «5»</w:t>
      </w:r>
      <w:r w:rsidRPr="00364CCB">
        <w:rPr>
          <w:rFonts w:ascii="Times New Roman" w:eastAsia="Times New Roman" w:hAnsi="Times New Roman" w:cs="Times New Roman"/>
          <w:i/>
          <w:iCs/>
          <w:color w:val="808080" w:themeColor="background1" w:themeShade="80"/>
          <w:sz w:val="24"/>
          <w:szCs w:val="24"/>
          <w:lang w:eastAsia="ru-RU"/>
        </w:rPr>
        <w:t> ставится, если учащийся: 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выполнил 90 - 100 % работы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Оценка «4»</w:t>
      </w:r>
      <w:r w:rsidRPr="00364CCB">
        <w:rPr>
          <w:rFonts w:ascii="Times New Roman" w:eastAsia="Times New Roman" w:hAnsi="Times New Roman" w:cs="Times New Roman"/>
          <w:i/>
          <w:iCs/>
          <w:color w:val="808080" w:themeColor="background1" w:themeShade="80"/>
          <w:sz w:val="24"/>
          <w:szCs w:val="24"/>
          <w:lang w:eastAsia="ru-RU"/>
        </w:rPr>
        <w:t> ставится, если учащийся: 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выполнил 70 - 89 % работы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Оценка «3»</w:t>
      </w:r>
      <w:r w:rsidRPr="00364CCB">
        <w:rPr>
          <w:rFonts w:ascii="Times New Roman" w:eastAsia="Times New Roman" w:hAnsi="Times New Roman" w:cs="Times New Roman"/>
          <w:i/>
          <w:iCs/>
          <w:color w:val="808080" w:themeColor="background1" w:themeShade="80"/>
          <w:sz w:val="24"/>
          <w:szCs w:val="24"/>
          <w:lang w:eastAsia="ru-RU"/>
        </w:rPr>
        <w:t> ставится, если учащийся: 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выполнил 30 - 69 % работы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eastAsia="ru-RU"/>
        </w:rPr>
        <w:t>Оценка «2»</w:t>
      </w:r>
      <w:r w:rsidRPr="00364CCB">
        <w:rPr>
          <w:rFonts w:ascii="Times New Roman" w:eastAsia="Times New Roman" w:hAnsi="Times New Roman" w:cs="Times New Roman"/>
          <w:i/>
          <w:iCs/>
          <w:color w:val="808080" w:themeColor="background1" w:themeShade="80"/>
          <w:sz w:val="24"/>
          <w:szCs w:val="24"/>
          <w:lang w:eastAsia="ru-RU"/>
        </w:rPr>
        <w:t> ставится, если учащийся: 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выполнил до 30 % работы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u w:val="single"/>
          <w:lang w:eastAsia="ru-RU"/>
        </w:rPr>
        <w:t>Итоговая оценка знаний и умений учащихся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За учебную четверть и за год знания и умения оцениваются одной оценкой.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При выставлении итоговой оценки учитывается уровень знаний ученика и овладение им практическими умениями. Основанием для выставления итоговой оценки служат результаты мониторинга учителя за повседневной работой ученика, устного опроса, практических работ, проверочных, самостоятельных и итоговых контрольных работ.</w:t>
      </w:r>
    </w:p>
    <w:p w:rsidR="00F41E91" w:rsidRPr="00364CCB" w:rsidRDefault="00F41E91" w:rsidP="00326B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7"/>
          <w:szCs w:val="27"/>
          <w:lang w:eastAsia="ru-RU"/>
        </w:rPr>
      </w:pPr>
    </w:p>
    <w:p w:rsidR="00F41E91" w:rsidRPr="00364CCB" w:rsidRDefault="00F41E91" w:rsidP="00F41E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0"/>
          <w:szCs w:val="20"/>
          <w:lang w:eastAsia="ru-RU"/>
        </w:rPr>
        <w:t>ПЛАНИРУЕМЫЕ РЕЗУЛЬТАТЫ ИЗУЧЕНИЯ КУРСА.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Планируемые результаты освоения </w:t>
      </w:r>
      <w:proofErr w:type="gramStart"/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обучающимися</w:t>
      </w:r>
      <w:proofErr w:type="gramEnd"/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основной образовательной программы основного общего образования уточняют и конкретизируют общее понимание личностных, метапредметных и предметных результатов как с позиции организации их достижения в образовательном процессе, так и с позиции оценки достижения этих результатов. Планируемые результаты сформулированы к каждому разделу учебной программы. Планируемые результаты, характеризующие систему учебных действий в отношении опорного учебного материала, размещены в рубрике «Выпускник научится …». Они показывают, какой уровень освоения опорного учебного материала ожидается от выпускника. Эти результаты потенциально достигаемы большинством учащихся и выносятся на итоговую оценку как задания базового уровня (исполнительская компетентность) или задания повышенного уровня (зона ближайшего развития). Планируемые результаты, характеризующие систему учебных действий в отношении знаний, умений, навыков, расширяющих и углубляющих опорную систему, размещены в рубрике «Выпускник получит возможность научиться …». Эти результаты достигаются отдельными мотивированными и способными учащимися; они не отрабатываются со всеми группами учащихся в повседневной практике, но могут включаться в материалы итогового контроля.</w:t>
      </w:r>
    </w:p>
    <w:p w:rsidR="00F41E91" w:rsidRPr="00364CCB" w:rsidRDefault="00F41E91" w:rsidP="00F41E91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Раздел</w:t>
      </w:r>
      <w:r w:rsidR="00180507"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 xml:space="preserve"> </w:t>
      </w: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 Методы решения творческих задач.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Выпускник научится: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составлять 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shd w:val="clear" w:color="auto" w:fill="FFFFFF"/>
          <w:lang w:eastAsia="ru-RU"/>
        </w:rPr>
        <w:t>алгоритм решения изобретательских задач;</w:t>
      </w:r>
    </w:p>
    <w:p w:rsidR="00F41E91" w:rsidRPr="00364CCB" w:rsidRDefault="00F41E91" w:rsidP="00F41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комбинировать известные алгоритмы деятельности в ситуациях, не предполагающих стандартное применение одного из них.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применять в жизненных и производственных ситуациях методы решения творческих задач;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lastRenderedPageBreak/>
        <w:t>осознавать основные процедуры своей умственной поисковой деятельности;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использовать отдельные принципы и элементы методов при создании собственных творческих проектов разного уровня сложности.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Ученик получит возможность научиться:</w:t>
      </w:r>
    </w:p>
    <w:p w:rsidR="00F41E91" w:rsidRPr="00364CCB" w:rsidRDefault="00F41E91" w:rsidP="00F41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находить оригинальные решения;</w:t>
      </w:r>
    </w:p>
    <w:p w:rsidR="00F41E91" w:rsidRPr="00364CCB" w:rsidRDefault="00F41E91" w:rsidP="00F41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самостоятельно выполнять различные творческие работы, участвовать в проектной деятельности.</w:t>
      </w:r>
    </w:p>
    <w:p w:rsidR="00F41E91" w:rsidRPr="00364CCB" w:rsidRDefault="00F41E91" w:rsidP="00F41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Раздел Технология проектирования изделий.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Выпускник научится: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выполнять экспертную оценку изделия;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пользоваться источниками информации для дизайнера;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соблюдать последовательность действий алгоритма дизайна;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подсчитывать себестоимость проекта.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Ученик получит возможность научиться: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использовать законы художественного конструирования;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применять научный подход в проектировании изделий;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проектировать и создавать продукты труда в соответствии с их предполагаемыми функциональными и эстетическими свойствами;</w:t>
      </w:r>
    </w:p>
    <w:p w:rsidR="00F41E91" w:rsidRPr="00364CCB" w:rsidRDefault="00F41E91" w:rsidP="00F41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творчески решать учебные и практические задачи, приводить примеры, подбирать аргументы, формулировать выводы;</w:t>
      </w:r>
    </w:p>
    <w:p w:rsidR="00F41E91" w:rsidRPr="00364CCB" w:rsidRDefault="00F41E91" w:rsidP="00F41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отражать в устной или письменной форме результаты своей деятельности.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Раздел</w:t>
      </w:r>
      <w:r w:rsidR="006D54A5"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 xml:space="preserve"> </w:t>
      </w: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lang w:eastAsia="ru-RU"/>
        </w:rPr>
        <w:t> </w:t>
      </w: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Профессиональное самоопределение и карьера.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Выпускник научится: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понимать культуру труда, структуру и организацию производства;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владеть технологией выбора профессии;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соблюдать профессиональную этику;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готовить себя к профессиональной деятельности;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соблюдать технику безопасности на рабочем месте.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Ученик получит возможность научиться:</w:t>
      </w:r>
    </w:p>
    <w:p w:rsidR="00F41E91" w:rsidRPr="00364CCB" w:rsidRDefault="00F41E91" w:rsidP="00F41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согласовывать и координировать деятельность с другими ее участниками;</w:t>
      </w:r>
    </w:p>
    <w:p w:rsidR="00F41E91" w:rsidRPr="00364CCB" w:rsidRDefault="00F41E91" w:rsidP="00F41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объективно оценивать свой вклад в решение общих задач коллектива;</w:t>
      </w:r>
    </w:p>
    <w:p w:rsidR="00F41E91" w:rsidRPr="00364CCB" w:rsidRDefault="00F41E91" w:rsidP="00F41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оценивать свою деятельность с точки зрения нравственных, правовых норм, эстетических ценностей;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уважительного относиться к труду и результатам труда;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развивать творческие, коммуникативные и организационные способности, необходимые для последующего профессионального образования и трудовой деятельности;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ответственно относиться к профессиональному самоопределению;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составлять и выполнять в письменной и устной форме автобиографию и профессиональное резюме 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shd w:val="clear" w:color="auto" w:fill="FFFFFF"/>
          <w:lang w:eastAsia="ru-RU"/>
        </w:rPr>
        <w:t>для профессионального образования и трудоустройства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.</w:t>
      </w:r>
    </w:p>
    <w:p w:rsidR="00F41E91" w:rsidRPr="00364CCB" w:rsidRDefault="00F41E91" w:rsidP="00F41E9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:rsidR="006D3E21" w:rsidRPr="00364CCB" w:rsidRDefault="006D3E21" w:rsidP="006D3E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0"/>
          <w:szCs w:val="20"/>
          <w:lang w:eastAsia="ru-RU"/>
        </w:rPr>
      </w:pPr>
    </w:p>
    <w:p w:rsidR="006D3E21" w:rsidRPr="00364CCB" w:rsidRDefault="006D3E21" w:rsidP="006D3E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0"/>
          <w:szCs w:val="20"/>
          <w:lang w:eastAsia="ru-RU"/>
        </w:rPr>
      </w:pPr>
    </w:p>
    <w:p w:rsidR="006D3E21" w:rsidRPr="00364CCB" w:rsidRDefault="00326BF5" w:rsidP="006D3E21">
      <w:pPr>
        <w:shd w:val="clear" w:color="auto" w:fill="FFFFFF"/>
        <w:spacing w:after="150" w:line="240" w:lineRule="auto"/>
        <w:jc w:val="both"/>
        <w:rPr>
          <w:rFonts w:ascii="Times New Roman" w:hAnsi="Times New Roman"/>
          <w:b/>
          <w:color w:val="808080" w:themeColor="background1" w:themeShade="80"/>
          <w:sz w:val="24"/>
          <w:szCs w:val="24"/>
          <w:u w:val="single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0"/>
          <w:szCs w:val="20"/>
          <w:lang w:eastAsia="ru-RU"/>
        </w:rPr>
        <w:t>СОДЕРЖАНИЕ УЧЕБНОГО КУРСА</w:t>
      </w:r>
      <w:r w:rsidR="006D3E21" w:rsidRPr="00364CCB">
        <w:rPr>
          <w:rFonts w:ascii="Times New Roman" w:hAnsi="Times New Roman"/>
          <w:b/>
          <w:color w:val="808080" w:themeColor="background1" w:themeShade="80"/>
          <w:sz w:val="24"/>
          <w:szCs w:val="24"/>
          <w:u w:val="single"/>
        </w:rPr>
        <w:t xml:space="preserve"> </w:t>
      </w:r>
    </w:p>
    <w:p w:rsidR="006D3E21" w:rsidRPr="00364CCB" w:rsidRDefault="006D3E21" w:rsidP="006D3E21">
      <w:pPr>
        <w:shd w:val="clear" w:color="auto" w:fill="FFFFFF"/>
        <w:spacing w:after="150" w:line="240" w:lineRule="auto"/>
        <w:jc w:val="both"/>
        <w:rPr>
          <w:rFonts w:ascii="Times New Roman" w:hAnsi="Times New Roman"/>
          <w:b/>
          <w:color w:val="808080" w:themeColor="background1" w:themeShade="80"/>
          <w:sz w:val="24"/>
          <w:szCs w:val="24"/>
          <w:u w:val="single"/>
        </w:rPr>
      </w:pPr>
      <w:r w:rsidRPr="00364CCB">
        <w:rPr>
          <w:rFonts w:ascii="Times New Roman" w:hAnsi="Times New Roman"/>
          <w:b/>
          <w:color w:val="808080" w:themeColor="background1" w:themeShade="80"/>
          <w:sz w:val="24"/>
          <w:szCs w:val="24"/>
          <w:u w:val="single"/>
        </w:rPr>
        <w:t>Раздел:</w:t>
      </w:r>
      <w:r w:rsidR="007B3512" w:rsidRPr="00364CCB">
        <w:rPr>
          <w:rFonts w:ascii="Times New Roman" w:hAnsi="Times New Roman"/>
          <w:b/>
          <w:color w:val="808080" w:themeColor="background1" w:themeShade="80"/>
          <w:sz w:val="24"/>
          <w:szCs w:val="24"/>
          <w:u w:val="single"/>
        </w:rPr>
        <w:t xml:space="preserve"> 1</w:t>
      </w:r>
      <w:r w:rsidRPr="00364CCB">
        <w:rPr>
          <w:rFonts w:ascii="Times New Roman" w:hAnsi="Times New Roman"/>
          <w:b/>
          <w:color w:val="808080" w:themeColor="background1" w:themeShade="80"/>
          <w:sz w:val="24"/>
          <w:szCs w:val="24"/>
          <w:u w:val="single"/>
        </w:rPr>
        <w:t xml:space="preserve"> Сельскохозяйственные работы 4 часа</w:t>
      </w:r>
    </w:p>
    <w:p w:rsidR="006D3E21" w:rsidRPr="00364CCB" w:rsidRDefault="006D3E21" w:rsidP="002E0F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808080" w:themeColor="background1" w:themeShade="80"/>
          <w:sz w:val="24"/>
          <w:szCs w:val="24"/>
        </w:rPr>
      </w:pPr>
      <w:r w:rsidRPr="00364CCB">
        <w:rPr>
          <w:rFonts w:ascii="Times New Roman" w:hAnsi="Times New Roman"/>
          <w:color w:val="808080" w:themeColor="background1" w:themeShade="80"/>
          <w:sz w:val="24"/>
          <w:szCs w:val="24"/>
        </w:rPr>
        <w:t>Безопасность труда при уборке урожая. Осенние работы в саду и огороде</w:t>
      </w:r>
    </w:p>
    <w:p w:rsidR="006D3E21" w:rsidRPr="00364CCB" w:rsidRDefault="006D3E21" w:rsidP="002E0F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</w:pPr>
      <w:r w:rsidRPr="00364CCB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Подготовка почвы к зиме. Обработка приствольного круга. Подготовка хранилища. Уборка и хранение овощей.</w:t>
      </w:r>
    </w:p>
    <w:p w:rsidR="00326BF5" w:rsidRPr="00364CCB" w:rsidRDefault="006D3E21" w:rsidP="002E0F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808080" w:themeColor="background1" w:themeShade="80"/>
          <w:sz w:val="24"/>
          <w:szCs w:val="24"/>
        </w:rPr>
      </w:pPr>
      <w:r w:rsidRPr="00364CCB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Сбор семян и посадочного материала. Подзимние посадки и посевы.</w:t>
      </w:r>
    </w:p>
    <w:p w:rsidR="006D3E21" w:rsidRPr="00364CCB" w:rsidRDefault="006D3E21" w:rsidP="002E0F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:rsidR="00326BF5" w:rsidRPr="00364CCB" w:rsidRDefault="007B3512" w:rsidP="00326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Глава 2</w:t>
      </w:r>
      <w:r w:rsidR="00326BF5"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. Технологии в современном мире.</w:t>
      </w: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 xml:space="preserve"> 4 часа</w:t>
      </w:r>
    </w:p>
    <w:p w:rsidR="00326BF5" w:rsidRPr="00364CCB" w:rsidRDefault="00326BF5" w:rsidP="00326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lastRenderedPageBreak/>
        <w:t xml:space="preserve"> Технологии как часть общечеловеческой культуры.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u w:val="single"/>
          <w:lang w:eastAsia="ru-RU"/>
        </w:rPr>
        <w:t>Основные теоретические сведения: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Технологическая культура.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Понятие «Технология».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Технологические уклады.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Связь технологии с наукой, техникой и производством.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u w:val="single"/>
          <w:lang w:eastAsia="ru-RU"/>
        </w:rPr>
        <w:t>Практические работы: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lang w:eastAsia="ru-RU"/>
        </w:rPr>
        <w:t>Подготовка доклада об интересующем открытии (известном учёном, изобретателе) в области науки и техники.</w:t>
      </w:r>
    </w:p>
    <w:p w:rsidR="00326BF5" w:rsidRPr="00364CCB" w:rsidRDefault="007B3512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 xml:space="preserve">Глава 3 </w:t>
      </w:r>
      <w:r w:rsidR="00326BF5"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</w:t>
      </w:r>
      <w:r w:rsidR="00326BF5"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Промышленные технологии и глобальные проблемы человечества.</w:t>
      </w: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 xml:space="preserve"> 3 часа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u w:val="single"/>
          <w:lang w:eastAsia="ru-RU"/>
        </w:rPr>
        <w:t>Основные теоретические сведения:</w:t>
      </w:r>
    </w:p>
    <w:p w:rsidR="00326BF5" w:rsidRPr="00364CCB" w:rsidRDefault="00326BF5" w:rsidP="00326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Энергетика и энергоресурсы.</w:t>
      </w:r>
    </w:p>
    <w:p w:rsidR="00326BF5" w:rsidRPr="00364CCB" w:rsidRDefault="00326BF5" w:rsidP="00326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Промышленные технологии и транспорт.</w:t>
      </w:r>
    </w:p>
    <w:p w:rsidR="00326BF5" w:rsidRPr="00364CCB" w:rsidRDefault="00326BF5" w:rsidP="00326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Сельское хозяйство в системе природопользования.</w:t>
      </w:r>
    </w:p>
    <w:p w:rsidR="00326BF5" w:rsidRPr="00364CCB" w:rsidRDefault="00326BF5" w:rsidP="00326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u w:val="single"/>
          <w:lang w:eastAsia="ru-RU"/>
        </w:rPr>
        <w:t>Практические работы:</w:t>
      </w:r>
    </w:p>
    <w:p w:rsidR="00326BF5" w:rsidRPr="00364CCB" w:rsidRDefault="00326BF5" w:rsidP="00326BF5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Посадка деревьев и кустарников возле школы. Оценка запылённости воздуха. Определение наличия нитратов и нитритов в пищевых продуктах. В техногенном мире.</w:t>
      </w:r>
    </w:p>
    <w:p w:rsidR="00326BF5" w:rsidRPr="00364CCB" w:rsidRDefault="00D108BB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Глава 4</w:t>
      </w:r>
      <w:r w:rsidR="00326BF5"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. Природоохранные технологии.</w:t>
      </w:r>
      <w:r w:rsidR="00295123"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 xml:space="preserve">  2 часа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u w:val="single"/>
          <w:lang w:eastAsia="ru-RU"/>
        </w:rPr>
        <w:t>Основные теоретические сведения: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Применение экологически чистых и безотходных производств.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Использование альтернативных источников энергии.</w:t>
      </w:r>
    </w:p>
    <w:p w:rsidR="00326BF5" w:rsidRPr="00364CCB" w:rsidRDefault="00326BF5" w:rsidP="006D3E2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Экологическое сознание и экологическая мораль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u w:val="single"/>
          <w:lang w:eastAsia="ru-RU"/>
        </w:rPr>
        <w:t>Практические работы:</w:t>
      </w:r>
    </w:p>
    <w:p w:rsidR="00326BF5" w:rsidRPr="00364CCB" w:rsidRDefault="00326BF5" w:rsidP="00326BF5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Оценка качества пресной воды. Уборка мусора около школы. Выявление мероприятий по охране окружающей среды на действующем промышленном предприятии.</w:t>
      </w:r>
    </w:p>
    <w:p w:rsidR="00326BF5" w:rsidRPr="00364CCB" w:rsidRDefault="00326BF5" w:rsidP="00326BF5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:rsidR="00326BF5" w:rsidRPr="00364CCB" w:rsidRDefault="00D108BB" w:rsidP="00326BF5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Глава 5</w:t>
      </w:r>
      <w:r w:rsidR="00326BF5"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. Методы решения творческих задач.</w:t>
      </w:r>
      <w:r w:rsidR="007B3512"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 xml:space="preserve"> 3 часа</w:t>
      </w:r>
    </w:p>
    <w:p w:rsidR="00326BF5" w:rsidRPr="00364CCB" w:rsidRDefault="00326BF5" w:rsidP="00DD73F4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  <w:szCs w:val="24"/>
          <w:lang w:eastAsia="ru-RU"/>
        </w:rPr>
        <w:t>Понятие творчества.</w:t>
      </w:r>
      <w:r w:rsidR="00180507" w:rsidRPr="00364CCB"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  <w:szCs w:val="24"/>
          <w:lang w:eastAsia="ru-RU"/>
        </w:rPr>
        <w:t xml:space="preserve"> Методы решения творческих задач.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u w:val="single"/>
          <w:lang w:eastAsia="ru-RU"/>
        </w:rPr>
        <w:t>Основные теоретические сведения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Понятие творчества.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Понятие «творческий процесс».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Защита интеллектуальной собственности.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Логические и эвристические (интуитивные) пути решения творческих задач, их особенности и области применения.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u w:val="single"/>
          <w:lang w:eastAsia="ru-RU"/>
        </w:rPr>
        <w:t>Практические работы:</w:t>
      </w:r>
    </w:p>
    <w:p w:rsidR="00326BF5" w:rsidRPr="00364CCB" w:rsidRDefault="00326BF5" w:rsidP="00326BF5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Упражнения на развитие мышления: решение нестандартных задач.</w:t>
      </w:r>
    </w:p>
    <w:p w:rsidR="00326BF5" w:rsidRPr="00364CCB" w:rsidRDefault="00D108BB" w:rsidP="00326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Глава 6</w:t>
      </w:r>
      <w:r w:rsidR="00326BF5"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. Технология проектирования изделий.</w:t>
      </w:r>
      <w:r w:rsidR="007B3512"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 xml:space="preserve"> 4 часа</w:t>
      </w:r>
    </w:p>
    <w:p w:rsidR="00326BF5" w:rsidRPr="00364CCB" w:rsidRDefault="00326BF5" w:rsidP="00326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  <w:szCs w:val="24"/>
          <w:lang w:eastAsia="ru-RU"/>
        </w:rPr>
        <w:t>Особенности современного проектирования.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u w:val="single"/>
          <w:lang w:eastAsia="ru-RU"/>
        </w:rPr>
        <w:t>Основные теоретические сведения: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Законы художественного конструирования.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Экспертиза и оценка изделия.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u w:val="single"/>
          <w:lang w:eastAsia="ru-RU"/>
        </w:rPr>
        <w:t>Практические работы: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Экспертиза ученического рабочего места и составление письменного заключения.</w:t>
      </w:r>
    </w:p>
    <w:p w:rsidR="00326BF5" w:rsidRPr="00364CCB" w:rsidRDefault="00326BF5" w:rsidP="00D108BB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Решение тестов на определение наличия каче</w:t>
      </w:r>
      <w:proofErr w:type="gramStart"/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ств пр</w:t>
      </w:r>
      <w:proofErr w:type="gramEnd"/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оектировщика.</w:t>
      </w:r>
    </w:p>
    <w:p w:rsidR="00326BF5" w:rsidRPr="00364CCB" w:rsidRDefault="00D108BB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Глава 7</w:t>
      </w:r>
      <w:r w:rsidR="00326BF5"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. Профессиональное самоопределение и карьера.</w:t>
      </w:r>
      <w:r w:rsidR="00180507"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 xml:space="preserve">  5 часов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 xml:space="preserve"> </w:t>
      </w:r>
      <w:r w:rsidRPr="00364CCB"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  <w:szCs w:val="24"/>
          <w:lang w:eastAsia="ru-RU"/>
        </w:rPr>
        <w:t>Понятие профессиональной деятельности, структура</w:t>
      </w: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 </w:t>
      </w:r>
      <w:r w:rsidRPr="00364CCB"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  <w:szCs w:val="24"/>
          <w:lang w:eastAsia="ru-RU"/>
        </w:rPr>
        <w:t>и организация производства.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u w:val="single"/>
          <w:lang w:eastAsia="ru-RU"/>
        </w:rPr>
        <w:t>Основные теоретические сведения: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Сферы, отрасли, предметы труда и процесс профессиональной деятельности.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Нормирование и оплата труда.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u w:val="single"/>
          <w:lang w:eastAsia="ru-RU"/>
        </w:rPr>
        <w:t>Практические работы: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Определение целей и задач своей будущей профессиональной деятельности.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lang w:eastAsia="ru-RU"/>
        </w:rPr>
        <w:t>Определение вида оплаты труда для работников определённых профессий.</w:t>
      </w:r>
    </w:p>
    <w:p w:rsidR="00326BF5" w:rsidRPr="00364CCB" w:rsidRDefault="00D108BB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Глава 8</w:t>
      </w:r>
      <w:r w:rsidR="00326BF5"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 xml:space="preserve"> . Культура труда и профессиональная этика.</w:t>
      </w: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 xml:space="preserve"> 3 часа</w:t>
      </w:r>
    </w:p>
    <w:p w:rsidR="00326BF5" w:rsidRPr="00364CCB" w:rsidRDefault="00326BF5" w:rsidP="00326BF5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Sylfaen" w:eastAsia="Times New Roman" w:hAnsi="Sylfaen" w:cs="Times New Roman"/>
          <w:color w:val="808080" w:themeColor="background1" w:themeShade="80"/>
          <w:sz w:val="24"/>
          <w:szCs w:val="24"/>
          <w:u w:val="single"/>
          <w:lang w:eastAsia="ru-RU"/>
        </w:rPr>
        <w:lastRenderedPageBreak/>
        <w:t>Основные теоретические сведения: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Понятие «культура труда».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Профессиональная этика.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u w:val="single"/>
          <w:lang w:eastAsia="ru-RU"/>
        </w:rPr>
        <w:t>Практические работы:</w:t>
      </w:r>
    </w:p>
    <w:p w:rsidR="00326BF5" w:rsidRPr="00364CCB" w:rsidRDefault="00326BF5" w:rsidP="00326BF5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Анализ своего учебного дня и предложения по его реорганизации, повышающие эффективность учёбы. Обоснование смысла и содержания этических норм своей будущей профессиональной деятельности.</w:t>
      </w:r>
    </w:p>
    <w:p w:rsidR="00326BF5" w:rsidRPr="00364CCB" w:rsidRDefault="00D108BB" w:rsidP="00326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Глава 9</w:t>
      </w:r>
      <w:r w:rsidR="00326BF5"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. Профессиональное становление личности.</w:t>
      </w:r>
      <w:r w:rsidRPr="00364CCB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 xml:space="preserve">  3 часа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u w:val="single"/>
          <w:lang w:eastAsia="ru-RU"/>
        </w:rPr>
        <w:t>Основные теоретические сведения: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Этапы и результаты профессионального становления личности.</w:t>
      </w:r>
    </w:p>
    <w:p w:rsidR="00326BF5" w:rsidRPr="00364CCB" w:rsidRDefault="00326BF5" w:rsidP="00326BF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Профессиональная карьера.</w:t>
      </w:r>
    </w:p>
    <w:p w:rsidR="00326BF5" w:rsidRPr="00364CCB" w:rsidRDefault="0077007B" w:rsidP="00326BF5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proofErr w:type="gramStart"/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Творческий</w:t>
      </w:r>
      <w:proofErr w:type="gramEnd"/>
      <w:r w:rsidRPr="00364CC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="00326BF5" w:rsidRPr="00364CCB">
        <w:rPr>
          <w:rFonts w:ascii="Times New Roman" w:eastAsia="Times New Roman" w:hAnsi="Times New Roman" w:cs="Times New Roman"/>
          <w:color w:val="808080" w:themeColor="background1" w:themeShade="80"/>
          <w:lang w:eastAsia="ru-RU"/>
        </w:rPr>
        <w:t xml:space="preserve"> проекта «Мои жизненные планы и профессиональная карьера».</w:t>
      </w:r>
    </w:p>
    <w:p w:rsidR="00D108BB" w:rsidRPr="00364CCB" w:rsidRDefault="00D108BB" w:rsidP="00326BF5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808080" w:themeColor="background1" w:themeShade="80"/>
          <w:lang w:eastAsia="ru-RU"/>
        </w:rPr>
      </w:pPr>
    </w:p>
    <w:p w:rsidR="00D108BB" w:rsidRPr="00364CCB" w:rsidRDefault="00D108BB" w:rsidP="00326BF5">
      <w:pPr>
        <w:shd w:val="clear" w:color="auto" w:fill="FFFFFF"/>
        <w:spacing w:after="0" w:line="271" w:lineRule="atLeast"/>
        <w:rPr>
          <w:rFonts w:ascii="Times New Roman" w:hAnsi="Times New Roman"/>
          <w:b/>
          <w:color w:val="808080" w:themeColor="background1" w:themeShade="80"/>
          <w:sz w:val="24"/>
          <w:szCs w:val="24"/>
        </w:rPr>
      </w:pPr>
      <w:r w:rsidRPr="00364CCB">
        <w:rPr>
          <w:rFonts w:ascii="Times New Roman" w:hAnsi="Times New Roman"/>
          <w:b/>
          <w:color w:val="808080" w:themeColor="background1" w:themeShade="80"/>
          <w:sz w:val="24"/>
          <w:szCs w:val="24"/>
        </w:rPr>
        <w:t>Сельскохозяйственные работы               4 ч</w:t>
      </w:r>
    </w:p>
    <w:p w:rsidR="00D108BB" w:rsidRPr="00364CCB" w:rsidRDefault="00D108BB" w:rsidP="00326BF5">
      <w:pPr>
        <w:shd w:val="clear" w:color="auto" w:fill="FFFFFF"/>
        <w:spacing w:after="0" w:line="271" w:lineRule="atLeast"/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</w:pPr>
      <w:r w:rsidRPr="00364CCB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Подготовка почвы к ранним посевам овощных культур</w:t>
      </w:r>
    </w:p>
    <w:p w:rsidR="00D108BB" w:rsidRPr="00364CCB" w:rsidRDefault="00D108BB" w:rsidP="00326BF5">
      <w:pPr>
        <w:shd w:val="clear" w:color="auto" w:fill="FFFFFF"/>
        <w:spacing w:after="0" w:line="271" w:lineRule="atLeast"/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</w:pPr>
      <w:r w:rsidRPr="00364CCB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Посев овощных культур</w:t>
      </w:r>
    </w:p>
    <w:p w:rsidR="00D108BB" w:rsidRPr="00364CCB" w:rsidRDefault="00D108BB" w:rsidP="00326BF5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808080" w:themeColor="background1" w:themeShade="80"/>
          <w:lang w:eastAsia="ru-RU"/>
        </w:rPr>
      </w:pPr>
      <w:r w:rsidRPr="00364CCB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Посев рассады </w:t>
      </w:r>
      <w:proofErr w:type="gramStart"/>
      <w:r w:rsidRPr="00364CCB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цветочно – декоративного</w:t>
      </w:r>
      <w:proofErr w:type="gramEnd"/>
      <w:r w:rsidRPr="00364CCB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отдела. Высадка рассады в грунт</w:t>
      </w:r>
    </w:p>
    <w:p w:rsidR="006D3E21" w:rsidRPr="00364CCB" w:rsidRDefault="006D3E21" w:rsidP="00326BF5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:rsidR="002E0F42" w:rsidRPr="00364CCB" w:rsidRDefault="002E0F42" w:rsidP="006D3E21">
      <w:pPr>
        <w:jc w:val="center"/>
        <w:rPr>
          <w:rFonts w:ascii="Times New Roman" w:hAnsi="Times New Roman"/>
          <w:b/>
          <w:color w:val="808080" w:themeColor="background1" w:themeShade="80"/>
          <w:sz w:val="24"/>
          <w:szCs w:val="24"/>
        </w:rPr>
      </w:pPr>
    </w:p>
    <w:p w:rsidR="002E0F42" w:rsidRPr="00364CCB" w:rsidRDefault="002E0F42" w:rsidP="006D3E21">
      <w:pPr>
        <w:jc w:val="center"/>
        <w:rPr>
          <w:rFonts w:ascii="Times New Roman" w:hAnsi="Times New Roman"/>
          <w:b/>
          <w:color w:val="808080" w:themeColor="background1" w:themeShade="80"/>
          <w:sz w:val="24"/>
          <w:szCs w:val="24"/>
        </w:rPr>
      </w:pPr>
    </w:p>
    <w:p w:rsidR="002E0F42" w:rsidRDefault="002E0F42" w:rsidP="006D3E21">
      <w:pPr>
        <w:jc w:val="center"/>
        <w:rPr>
          <w:rFonts w:ascii="Times New Roman" w:hAnsi="Times New Roman"/>
          <w:b/>
          <w:color w:val="808080" w:themeColor="background1" w:themeShade="80"/>
          <w:sz w:val="24"/>
          <w:szCs w:val="24"/>
        </w:rPr>
      </w:pPr>
    </w:p>
    <w:p w:rsidR="002E0F42" w:rsidRDefault="002E0F42" w:rsidP="003E0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E0F42" w:rsidRDefault="002E0F42" w:rsidP="006D3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E0F42" w:rsidRDefault="002E0F42" w:rsidP="006D3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D3E21" w:rsidRPr="00326BF5" w:rsidRDefault="006D3E21" w:rsidP="006D3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BF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УЧЕБНО-МЕТОДИЧЕСКОЕ И МАТЕРИАЛЬНО-ТЕХНИЧЕСКОЕ ОБЕСПЕЧЕНИЕ.</w:t>
      </w:r>
    </w:p>
    <w:p w:rsidR="006D3E21" w:rsidRPr="00326BF5" w:rsidRDefault="006D3E21" w:rsidP="006D3E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B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Учебная литература</w:t>
      </w:r>
    </w:p>
    <w:p w:rsidR="006D3E21" w:rsidRPr="00326BF5" w:rsidRDefault="006D3E21" w:rsidP="006D3E2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: базовый уровень : 10</w:t>
      </w:r>
      <w:r w:rsidR="002E0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-11классы: учебник для учащихся общеобразовательных учреждений</w:t>
      </w:r>
      <w:proofErr w:type="gramStart"/>
      <w:r w:rsidRPr="003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П</w:t>
      </w:r>
      <w:proofErr w:type="gramEnd"/>
      <w:r w:rsidRPr="003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редакцией В.Д. Симон</w:t>
      </w:r>
      <w:r w:rsidR="002E0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енко. – М.</w:t>
      </w:r>
      <w:proofErr w:type="gramStart"/>
      <w:r w:rsidR="002E0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="002E0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Вентана-Граф», 2019</w:t>
      </w:r>
      <w:r w:rsidRPr="003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3E21" w:rsidRPr="00326BF5" w:rsidRDefault="006D3E21" w:rsidP="006D3E21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BF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Технология: Учебник для учащихся 10 класса общеобразовательных учреждений</w:t>
      </w:r>
      <w:proofErr w:type="gramStart"/>
      <w:r w:rsidRPr="00326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326BF5">
        <w:rPr>
          <w:rFonts w:ascii="Times New Roman" w:eastAsia="Times New Roman" w:hAnsi="Times New Roman" w:cs="Times New Roman"/>
          <w:sz w:val="24"/>
          <w:szCs w:val="24"/>
          <w:lang w:eastAsia="ru-RU"/>
        </w:rPr>
        <w:t>од редакцией В. Д. Сим</w:t>
      </w:r>
      <w:r w:rsidR="002E0F4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оненко. — М.: Вентана-Граф, 20012</w:t>
      </w:r>
      <w:r w:rsidRPr="00326B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E21" w:rsidRPr="00326BF5" w:rsidRDefault="006D3E21" w:rsidP="006D3E21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BF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Технология: Учебник для учащихся 11 класса общеобразовательных учреждений</w:t>
      </w:r>
      <w:proofErr w:type="gramStart"/>
      <w:r w:rsidRPr="00326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326BF5">
        <w:rPr>
          <w:rFonts w:ascii="Times New Roman" w:eastAsia="Times New Roman" w:hAnsi="Times New Roman" w:cs="Times New Roman"/>
          <w:sz w:val="24"/>
          <w:szCs w:val="24"/>
          <w:lang w:eastAsia="ru-RU"/>
        </w:rPr>
        <w:t>од редакцией В. Д. Сим</w:t>
      </w:r>
      <w:r w:rsidR="002E0F4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оненко. — М.: Вентана-Граф, 2010</w:t>
      </w:r>
      <w:r w:rsidRPr="00326B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E21" w:rsidRPr="00326BF5" w:rsidRDefault="006D3E21" w:rsidP="006D3E21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BF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профессионального успеха: Учебник для 10-11 кл. /В.П. Бондарев, А.В. Гапоненко, Л.А. Зингер и др.; Под ред. С.Н. Чистяковой.- М.: Просвещение, 2004.</w:t>
      </w:r>
    </w:p>
    <w:p w:rsidR="006D3E21" w:rsidRPr="00326BF5" w:rsidRDefault="006D3E21" w:rsidP="006D3E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B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на электронных носителях и Интернет-ресурсы:</w:t>
      </w:r>
    </w:p>
    <w:p w:rsidR="006D3E21" w:rsidRPr="00326BF5" w:rsidRDefault="006D3E21" w:rsidP="006D3E21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BF5">
        <w:rPr>
          <w:rFonts w:ascii="Times New Roman" w:eastAsia="Times New Roman" w:hAnsi="Times New Roman" w:cs="Times New Roman"/>
          <w:sz w:val="24"/>
          <w:szCs w:val="24"/>
          <w:lang w:eastAsia="ru-RU"/>
        </w:rPr>
        <w:t>// www.rosmisel.ru Игры и задачи на развитие творческого мышления</w:t>
      </w:r>
    </w:p>
    <w:p w:rsidR="006D3E21" w:rsidRPr="00326BF5" w:rsidRDefault="006D3E21" w:rsidP="006D3E21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BF5">
        <w:rPr>
          <w:rFonts w:ascii="Times New Roman" w:eastAsia="Times New Roman" w:hAnsi="Times New Roman" w:cs="Times New Roman"/>
          <w:sz w:val="24"/>
          <w:szCs w:val="24"/>
          <w:lang w:eastAsia="ru-RU"/>
        </w:rPr>
        <w:t>//www.designacademy.ru Академия школы дизайна</w:t>
      </w:r>
    </w:p>
    <w:p w:rsidR="006D3E21" w:rsidRPr="00326BF5" w:rsidRDefault="006D3E21" w:rsidP="006D3E21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BF5">
        <w:rPr>
          <w:rFonts w:ascii="Times New Roman" w:eastAsia="Times New Roman" w:hAnsi="Times New Roman" w:cs="Times New Roman"/>
          <w:sz w:val="24"/>
          <w:szCs w:val="24"/>
          <w:lang w:eastAsia="ru-RU"/>
        </w:rPr>
        <w:t>// www.sostav.ru Интернет- портал, посвященный рекламе, маркетингу</w:t>
      </w:r>
    </w:p>
    <w:p w:rsidR="006D3E21" w:rsidRPr="00326BF5" w:rsidRDefault="005D3934" w:rsidP="006D3E21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6D3E21" w:rsidRPr="00326BF5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ru-RU"/>
          </w:rPr>
          <w:t>http://fcior.edu.ru/card/25185/ohrana-truda-osnovnye-polozheniya-i-prava-rabotnikov.html</w:t>
        </w:r>
      </w:hyperlink>
      <w:r w:rsidR="006D3E21" w:rsidRPr="00326BF5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основные положения и права работников</w:t>
      </w:r>
    </w:p>
    <w:p w:rsidR="006D3E21" w:rsidRPr="00326BF5" w:rsidRDefault="005D3934" w:rsidP="006D3E21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6D3E21" w:rsidRPr="00326BF5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ru-RU"/>
          </w:rPr>
          <w:t>http://fcior.edu.ru/card/17925/bezbumazhnye-tehnologii-na-atp.html</w:t>
        </w:r>
      </w:hyperlink>
      <w:r w:rsidR="006D3E21" w:rsidRPr="00326BF5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безбумажные технологии</w:t>
      </w:r>
    </w:p>
    <w:p w:rsidR="006D3E21" w:rsidRPr="00326BF5" w:rsidRDefault="005D3934" w:rsidP="006D3E21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6D3E21" w:rsidRPr="00326BF5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ru-RU"/>
          </w:rPr>
          <w:t>http://fcior.edu.ru/card/29576/klassifikaciya-i-osnovnye-komponenty-sovremennyh-informacionnyh-tehnologiy.html</w:t>
        </w:r>
      </w:hyperlink>
      <w:r w:rsidR="006D3E21" w:rsidRPr="00326BF5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классификация современных технологий</w:t>
      </w:r>
    </w:p>
    <w:p w:rsidR="006D3E21" w:rsidRPr="00326BF5" w:rsidRDefault="005D3934" w:rsidP="006D3E21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6D3E21" w:rsidRPr="00326BF5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ru-RU"/>
          </w:rPr>
          <w:t>http://fcior.edu.ru/card/29436/obshie-svedeniya-o-sovremennyh-informacionnyh-tehnologiyah.html</w:t>
        </w:r>
      </w:hyperlink>
      <w:r w:rsidR="006D3E21" w:rsidRPr="00326BF5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общие сведения о современных технологиях</w:t>
      </w:r>
    </w:p>
    <w:p w:rsidR="006D3E21" w:rsidRDefault="006D3E21" w:rsidP="006D3E21">
      <w:pPr>
        <w:rPr>
          <w:rFonts w:ascii="Times New Roman" w:hAnsi="Times New Roman"/>
          <w:b/>
          <w:color w:val="808080" w:themeColor="background1" w:themeShade="80"/>
          <w:sz w:val="24"/>
          <w:szCs w:val="24"/>
        </w:rPr>
      </w:pPr>
    </w:p>
    <w:p w:rsidR="006D3E21" w:rsidRDefault="006D3E21" w:rsidP="006D3E21">
      <w:pPr>
        <w:rPr>
          <w:rFonts w:ascii="Times New Roman" w:hAnsi="Times New Roman"/>
          <w:b/>
          <w:color w:val="808080" w:themeColor="background1" w:themeShade="80"/>
          <w:sz w:val="24"/>
          <w:szCs w:val="24"/>
        </w:rPr>
      </w:pPr>
    </w:p>
    <w:p w:rsidR="00EC3BC6" w:rsidRDefault="00EC3BC6" w:rsidP="00EC3BC6">
      <w:pPr>
        <w:spacing w:after="0"/>
        <w:rPr>
          <w:rFonts w:ascii="Times New Roman" w:eastAsia="Calibri" w:hAnsi="Times New Roman" w:cs="Times New Roman"/>
          <w:b/>
          <w:color w:val="808080" w:themeColor="background1" w:themeShade="80"/>
          <w:sz w:val="28"/>
          <w:szCs w:val="28"/>
        </w:rPr>
      </w:pPr>
    </w:p>
    <w:p w:rsidR="00EC3BC6" w:rsidRPr="00322FC7" w:rsidRDefault="00EC3BC6" w:rsidP="00EC3BC6">
      <w:pPr>
        <w:spacing w:after="0"/>
        <w:ind w:left="360"/>
        <w:jc w:val="center"/>
        <w:rPr>
          <w:rFonts w:ascii="Times New Roman" w:eastAsia="Calibri" w:hAnsi="Times New Roman" w:cs="Times New Roman"/>
          <w:b/>
          <w:color w:val="808080" w:themeColor="background1" w:themeShade="80"/>
          <w:sz w:val="28"/>
          <w:szCs w:val="28"/>
        </w:rPr>
      </w:pPr>
      <w:r w:rsidRPr="00322FC7">
        <w:rPr>
          <w:rFonts w:ascii="Times New Roman" w:eastAsia="Calibri" w:hAnsi="Times New Roman" w:cs="Times New Roman"/>
          <w:b/>
          <w:color w:val="808080" w:themeColor="background1" w:themeShade="80"/>
          <w:sz w:val="28"/>
          <w:szCs w:val="28"/>
        </w:rPr>
        <w:t>Пояснительная записка</w:t>
      </w:r>
    </w:p>
    <w:p w:rsidR="00EC3BC6" w:rsidRPr="000066FE" w:rsidRDefault="00EC3BC6" w:rsidP="00EC3BC6">
      <w:pPr>
        <w:spacing w:before="240" w:after="0" w:line="240" w:lineRule="atLeast"/>
        <w:jc w:val="both"/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</w:pPr>
      <w:proofErr w:type="gramStart"/>
      <w:r w:rsidRPr="000066FE"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  <w:t>Рабочая программа по технологии  в 11 классе разработана на основе ФкГОС СОО,  требований к результатам освоения основной образовательной программы среднего образования МБОУ «Большеподберезинская средняя общеобразовательная школа имени Андрея Евдокимовича Кошкина Кайбицкого муниципального района РТ»,  учебного плана ОУ</w:t>
      </w:r>
      <w:r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  <w:t xml:space="preserve"> на 2021-2022</w:t>
      </w:r>
      <w:r w:rsidRPr="000066FE"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  <w:t xml:space="preserve"> учебный год, с учетом  Примерной программы среднего общего образования по технологии и авторской программы О.П.Очинин, Н.В. Матяш, В.</w:t>
      </w:r>
      <w:proofErr w:type="gramEnd"/>
      <w:r w:rsidRPr="000066FE"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  <w:t>Д. Симоненко  «Технология» 1</w:t>
      </w:r>
      <w:r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  <w:t>1 классы – М: Вентана-Граф, 2021</w:t>
      </w:r>
      <w:r w:rsidRPr="000066FE"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  <w:t xml:space="preserve"> год </w:t>
      </w:r>
      <w:r w:rsidRPr="000066FE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</w:t>
      </w:r>
    </w:p>
    <w:p w:rsidR="00EC3BC6" w:rsidRPr="000066FE" w:rsidRDefault="00EC3BC6" w:rsidP="00EC3BC6">
      <w:pPr>
        <w:spacing w:after="0"/>
        <w:ind w:left="720"/>
        <w:jc w:val="center"/>
        <w:rPr>
          <w:rFonts w:ascii="Times New Roman" w:eastAsia="Calibri" w:hAnsi="Times New Roman" w:cs="Times New Roman"/>
          <w:b/>
          <w:color w:val="808080" w:themeColor="background1" w:themeShade="80"/>
          <w:sz w:val="24"/>
          <w:szCs w:val="24"/>
        </w:rPr>
      </w:pPr>
    </w:p>
    <w:p w:rsidR="00EC3BC6" w:rsidRPr="000066FE" w:rsidRDefault="00EC3BC6" w:rsidP="00EC3BC6">
      <w:pPr>
        <w:spacing w:after="0"/>
        <w:ind w:left="720"/>
        <w:jc w:val="center"/>
        <w:rPr>
          <w:rFonts w:ascii="Times New Roman" w:eastAsia="Calibri" w:hAnsi="Times New Roman" w:cs="Times New Roman"/>
          <w:b/>
          <w:color w:val="808080" w:themeColor="background1" w:themeShade="80"/>
          <w:sz w:val="24"/>
          <w:szCs w:val="24"/>
        </w:rPr>
      </w:pPr>
      <w:r w:rsidRPr="000066FE">
        <w:rPr>
          <w:rFonts w:ascii="Times New Roman" w:eastAsia="Calibri" w:hAnsi="Times New Roman" w:cs="Times New Roman"/>
          <w:b/>
          <w:color w:val="808080" w:themeColor="background1" w:themeShade="80"/>
          <w:sz w:val="24"/>
          <w:szCs w:val="24"/>
        </w:rPr>
        <w:t>Цели изучения курса</w:t>
      </w:r>
    </w:p>
    <w:p w:rsidR="00EC3BC6" w:rsidRPr="000066FE" w:rsidRDefault="00EC3BC6" w:rsidP="00EC3BC6">
      <w:pPr>
        <w:shd w:val="clear" w:color="auto" w:fill="FFFFFF"/>
        <w:autoSpaceDE w:val="0"/>
        <w:autoSpaceDN w:val="0"/>
        <w:adjustRightInd w:val="0"/>
        <w:spacing w:after="0" w:line="254" w:lineRule="auto"/>
        <w:ind w:firstLine="705"/>
        <w:jc w:val="both"/>
        <w:rPr>
          <w:rFonts w:ascii="Times New Roman" w:eastAsia="Calibri" w:hAnsi="Times New Roman" w:cs="Times New Roman"/>
          <w:i/>
          <w:iCs/>
          <w:color w:val="808080" w:themeColor="background1" w:themeShade="80"/>
          <w:sz w:val="24"/>
          <w:szCs w:val="24"/>
        </w:rPr>
      </w:pPr>
      <w:r w:rsidRPr="000066FE">
        <w:rPr>
          <w:rFonts w:ascii="Times New Roman" w:eastAsia="Calibri" w:hAnsi="Times New Roman" w:cs="Times New Roman"/>
          <w:i/>
          <w:iCs/>
          <w:color w:val="808080" w:themeColor="background1" w:themeShade="80"/>
          <w:sz w:val="24"/>
          <w:szCs w:val="24"/>
        </w:rPr>
        <w:t>Изучение технологии на базовом уровне направлено на достижение следующих целей:</w:t>
      </w:r>
    </w:p>
    <w:p w:rsidR="00EC3BC6" w:rsidRPr="000066FE" w:rsidRDefault="00EC3BC6" w:rsidP="00EC3BC6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</w:pPr>
      <w:r w:rsidRPr="000066FE">
        <w:rPr>
          <w:rFonts w:ascii="Times New Roman" w:eastAsia="Calibri" w:hAnsi="Times New Roman" w:cs="Times New Roman"/>
          <w:b/>
          <w:bCs/>
          <w:color w:val="808080" w:themeColor="background1" w:themeShade="80"/>
          <w:sz w:val="24"/>
          <w:szCs w:val="24"/>
        </w:rPr>
        <w:t>освоение</w:t>
      </w:r>
      <w:r w:rsidRPr="000066FE"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  <w:t xml:space="preserve">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</w:r>
    </w:p>
    <w:p w:rsidR="00EC3BC6" w:rsidRPr="000066FE" w:rsidRDefault="00EC3BC6" w:rsidP="00EC3BC6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</w:pPr>
      <w:r w:rsidRPr="000066FE">
        <w:rPr>
          <w:rFonts w:ascii="Times New Roman" w:eastAsia="Calibri" w:hAnsi="Times New Roman" w:cs="Times New Roman"/>
          <w:b/>
          <w:bCs/>
          <w:color w:val="808080" w:themeColor="background1" w:themeShade="80"/>
          <w:sz w:val="24"/>
          <w:szCs w:val="24"/>
        </w:rPr>
        <w:t>овладение</w:t>
      </w:r>
      <w:r w:rsidRPr="000066FE"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  <w:t xml:space="preserve">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EC3BC6" w:rsidRPr="000066FE" w:rsidRDefault="00EC3BC6" w:rsidP="00EC3BC6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</w:pPr>
      <w:r w:rsidRPr="000066FE">
        <w:rPr>
          <w:rFonts w:ascii="Times New Roman" w:eastAsia="Calibri" w:hAnsi="Times New Roman" w:cs="Times New Roman"/>
          <w:b/>
          <w:bCs/>
          <w:color w:val="808080" w:themeColor="background1" w:themeShade="80"/>
          <w:sz w:val="24"/>
          <w:szCs w:val="24"/>
        </w:rPr>
        <w:t>развитие</w:t>
      </w:r>
      <w:r w:rsidRPr="000066FE"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  <w:t xml:space="preserve">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 w:rsidR="00EC3BC6" w:rsidRPr="000066FE" w:rsidRDefault="00EC3BC6" w:rsidP="00EC3BC6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</w:pPr>
      <w:r w:rsidRPr="000066FE">
        <w:rPr>
          <w:rFonts w:ascii="Times New Roman" w:eastAsia="Calibri" w:hAnsi="Times New Roman" w:cs="Times New Roman"/>
          <w:b/>
          <w:bCs/>
          <w:color w:val="808080" w:themeColor="background1" w:themeShade="80"/>
          <w:sz w:val="24"/>
          <w:szCs w:val="24"/>
        </w:rPr>
        <w:t>воспитание</w:t>
      </w:r>
      <w:r w:rsidRPr="000066FE"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  <w:t xml:space="preserve"> уважительного отношения к технологии как части общечеловеческой культуры, ответственного отношения к труду и результатам труда; </w:t>
      </w:r>
    </w:p>
    <w:p w:rsidR="00EC3BC6" w:rsidRPr="000066FE" w:rsidRDefault="00EC3BC6" w:rsidP="00EC3BC6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</w:pPr>
      <w:r w:rsidRPr="000066FE">
        <w:rPr>
          <w:rFonts w:ascii="Times New Roman" w:eastAsia="Calibri" w:hAnsi="Times New Roman" w:cs="Times New Roman"/>
          <w:b/>
          <w:bCs/>
          <w:color w:val="808080" w:themeColor="background1" w:themeShade="80"/>
          <w:sz w:val="24"/>
          <w:szCs w:val="24"/>
        </w:rPr>
        <w:t>формирование</w:t>
      </w:r>
      <w:r w:rsidRPr="000066FE"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  <w:t xml:space="preserve">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EC3BC6" w:rsidRPr="000066FE" w:rsidRDefault="00EC3BC6" w:rsidP="00EC3BC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</w:pPr>
    </w:p>
    <w:p w:rsidR="00EC3BC6" w:rsidRPr="000066FE" w:rsidRDefault="00EC3BC6" w:rsidP="00EC3BC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</w:pPr>
      <w:r w:rsidRPr="000066FE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Согласно учебному плану на изучение Технологии отводится в 11 классе в объеме 34 часа ,  1 час в неделю</w:t>
      </w:r>
      <w:proofErr w:type="gramStart"/>
      <w:r w:rsidRPr="000066FE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.</w:t>
      </w:r>
      <w:proofErr w:type="gramEnd"/>
      <w:r w:rsidRPr="000066FE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0066FE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н</w:t>
      </w:r>
      <w:proofErr w:type="gramEnd"/>
      <w:r w:rsidRPr="000066FE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а проектную работу – 7 часов, практических -12 часов</w:t>
      </w:r>
    </w:p>
    <w:p w:rsidR="00EC3BC6" w:rsidRPr="000066FE" w:rsidRDefault="00EC3BC6" w:rsidP="00EC3BC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</w:pPr>
      <w:proofErr w:type="gramStart"/>
      <w:r w:rsidRPr="000066FE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Срок реализации  программы 1 год</w:t>
      </w:r>
      <w:proofErr w:type="gramEnd"/>
      <w:r w:rsidRPr="000066FE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C3BC6" w:rsidRPr="000066FE" w:rsidRDefault="00EC3BC6" w:rsidP="00EC3BC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</w:pPr>
    </w:p>
    <w:p w:rsidR="00EC3BC6" w:rsidRPr="000066FE" w:rsidRDefault="00EC3BC6" w:rsidP="00EC3BC6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0066FE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ТРЕБОВАНИЯ К УРОВНЮ ПОДГОТОВКИ ВЫПУСКНИКОВ СТАРШЕЙ ШКОЛЫ</w:t>
      </w:r>
    </w:p>
    <w:p w:rsidR="00EC3BC6" w:rsidRPr="000066FE" w:rsidRDefault="00EC3BC6" w:rsidP="00EC3BC6">
      <w:pPr>
        <w:shd w:val="clear" w:color="auto" w:fill="FFFFFF"/>
        <w:spacing w:before="100" w:beforeAutospacing="1" w:after="0" w:line="240" w:lineRule="auto"/>
        <w:rPr>
          <w:rFonts w:ascii="Open Sans" w:eastAsia="Times New Roman" w:hAnsi="Open Sans" w:cs="Times New Roman"/>
          <w:color w:val="808080" w:themeColor="background1" w:themeShade="80"/>
          <w:sz w:val="24"/>
          <w:szCs w:val="24"/>
          <w:lang w:eastAsia="ru-RU"/>
        </w:rPr>
      </w:pPr>
      <w:r w:rsidRPr="000066FE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Изучение технологии на базовом уровне направлено на достижение следующих целей:</w:t>
      </w:r>
    </w:p>
    <w:p w:rsidR="00EC3BC6" w:rsidRPr="000066FE" w:rsidRDefault="00EC3BC6" w:rsidP="00EC3BC6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rPr>
          <w:rFonts w:ascii="Open Sans" w:eastAsia="Times New Roman" w:hAnsi="Open Sans" w:cs="Times New Roman"/>
          <w:color w:val="808080" w:themeColor="background1" w:themeShade="80"/>
          <w:sz w:val="24"/>
          <w:szCs w:val="24"/>
          <w:lang w:eastAsia="ru-RU"/>
        </w:rPr>
      </w:pPr>
      <w:r w:rsidRPr="000066FE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освоение</w:t>
      </w:r>
      <w:r w:rsidRPr="000066FE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знаний о составляющих технологической культуры; методах творческой деятельности; путях получения профессии и построения профессиональной карьеры;</w:t>
      </w:r>
      <w:r w:rsidRPr="000066FE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 xml:space="preserve"> </w:t>
      </w:r>
    </w:p>
    <w:p w:rsidR="00EC3BC6" w:rsidRPr="000066FE" w:rsidRDefault="00EC3BC6" w:rsidP="00EC3BC6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rPr>
          <w:rFonts w:ascii="Open Sans" w:eastAsia="Times New Roman" w:hAnsi="Open Sans" w:cs="Times New Roman"/>
          <w:color w:val="808080" w:themeColor="background1" w:themeShade="80"/>
          <w:sz w:val="24"/>
          <w:szCs w:val="24"/>
          <w:lang w:eastAsia="ru-RU"/>
        </w:rPr>
      </w:pPr>
      <w:r w:rsidRPr="000066FE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овладение</w:t>
      </w:r>
      <w:r w:rsidRPr="000066FE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умениями рационально организовывать трудовую деятельность, проектировать и изготовлять личностно или общественно значимые объекты труда с учетом эстетических </w:t>
      </w:r>
      <w:r w:rsidRPr="000066FE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lastRenderedPageBreak/>
        <w:t>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EC3BC6" w:rsidRPr="000066FE" w:rsidRDefault="00EC3BC6" w:rsidP="00EC3BC6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rPr>
          <w:rFonts w:ascii="Open Sans" w:eastAsia="Times New Roman" w:hAnsi="Open Sans" w:cs="Times New Roman"/>
          <w:color w:val="808080" w:themeColor="background1" w:themeShade="80"/>
          <w:sz w:val="24"/>
          <w:szCs w:val="24"/>
          <w:lang w:eastAsia="ru-RU"/>
        </w:rPr>
      </w:pPr>
      <w:r w:rsidRPr="000066FE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развитие</w:t>
      </w:r>
      <w:r w:rsidRPr="000066FE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</w:t>
      </w:r>
    </w:p>
    <w:p w:rsidR="00EC3BC6" w:rsidRPr="000066FE" w:rsidRDefault="00EC3BC6" w:rsidP="00EC3BC6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rPr>
          <w:rFonts w:ascii="Open Sans" w:eastAsia="Times New Roman" w:hAnsi="Open Sans" w:cs="Times New Roman"/>
          <w:color w:val="808080" w:themeColor="background1" w:themeShade="80"/>
          <w:sz w:val="24"/>
          <w:szCs w:val="24"/>
          <w:lang w:eastAsia="ru-RU"/>
        </w:rPr>
      </w:pPr>
      <w:r w:rsidRPr="000066FE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 xml:space="preserve">воспитание </w:t>
      </w:r>
      <w:r w:rsidRPr="000066FE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ответственного отношения к труду и результатам труда; формирование представления о технологии как части общечеловеческой культуры, её роли в общественном развитии; </w:t>
      </w:r>
    </w:p>
    <w:p w:rsidR="00EC3BC6" w:rsidRPr="000066FE" w:rsidRDefault="00EC3BC6" w:rsidP="00EC3BC6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rPr>
          <w:rFonts w:ascii="Open Sans" w:eastAsia="Times New Roman" w:hAnsi="Open Sans" w:cs="Times New Roman"/>
          <w:color w:val="808080" w:themeColor="background1" w:themeShade="80"/>
          <w:sz w:val="24"/>
          <w:szCs w:val="24"/>
          <w:lang w:eastAsia="ru-RU"/>
        </w:rPr>
      </w:pPr>
      <w:r w:rsidRPr="000066FE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подготовка</w:t>
      </w:r>
      <w:r w:rsidRPr="000066FE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к самостоятельной деятельности на рынке труда, товаров и услуг и готовности к продолжению обучения в системе непрерывного профессионального образования.</w:t>
      </w:r>
    </w:p>
    <w:p w:rsidR="00EC3BC6" w:rsidRPr="000066FE" w:rsidRDefault="00EC3BC6" w:rsidP="00EC3BC6">
      <w:pPr>
        <w:shd w:val="clear" w:color="auto" w:fill="FFFFFF"/>
        <w:spacing w:before="100" w:beforeAutospacing="1" w:after="0" w:line="240" w:lineRule="auto"/>
        <w:rPr>
          <w:rFonts w:ascii="Open Sans" w:eastAsia="Times New Roman" w:hAnsi="Open Sans" w:cs="Times New Roman"/>
          <w:color w:val="808080" w:themeColor="background1" w:themeShade="80"/>
          <w:sz w:val="24"/>
          <w:szCs w:val="24"/>
          <w:lang w:eastAsia="ru-RU"/>
        </w:rPr>
      </w:pPr>
      <w:r w:rsidRPr="000066FE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приобретение знаний и умений по дизайну одежды, интерьера, ландшафта, фитодизайна и др.</w:t>
      </w:r>
    </w:p>
    <w:p w:rsidR="00EC3BC6" w:rsidRPr="000066FE" w:rsidRDefault="00EC3BC6" w:rsidP="00EC3BC6">
      <w:pPr>
        <w:spacing w:after="0"/>
        <w:rPr>
          <w:rFonts w:ascii="Times New Roman" w:eastAsia="Calibri" w:hAnsi="Times New Roman" w:cs="Times New Roman"/>
          <w:b/>
          <w:color w:val="808080" w:themeColor="background1" w:themeShade="80"/>
          <w:sz w:val="24"/>
          <w:szCs w:val="24"/>
        </w:rPr>
      </w:pPr>
      <w:r w:rsidRPr="000066FE">
        <w:rPr>
          <w:rFonts w:ascii="Times New Roman" w:eastAsia="Calibri" w:hAnsi="Times New Roman" w:cs="Times New Roman"/>
          <w:b/>
          <w:color w:val="808080" w:themeColor="background1" w:themeShade="80"/>
          <w:sz w:val="24"/>
          <w:szCs w:val="24"/>
        </w:rPr>
        <w:t>По окончании учебного года учащиеся должны</w:t>
      </w:r>
    </w:p>
    <w:p w:rsidR="00EC3BC6" w:rsidRPr="000066FE" w:rsidRDefault="00EC3BC6" w:rsidP="00EC3BC6">
      <w:pPr>
        <w:pStyle w:val="21"/>
        <w:ind w:firstLine="600"/>
        <w:jc w:val="both"/>
        <w:rPr>
          <w:color w:val="808080" w:themeColor="background1" w:themeShade="80"/>
          <w:sz w:val="24"/>
          <w:szCs w:val="24"/>
        </w:rPr>
      </w:pPr>
      <w:r w:rsidRPr="000066FE">
        <w:rPr>
          <w:color w:val="808080" w:themeColor="background1" w:themeShade="80"/>
          <w:sz w:val="24"/>
          <w:szCs w:val="24"/>
        </w:rPr>
        <w:t xml:space="preserve">Знать: </w:t>
      </w:r>
    </w:p>
    <w:p w:rsidR="00EC3BC6" w:rsidRPr="000066FE" w:rsidRDefault="00EC3BC6" w:rsidP="00EC3BC6">
      <w:pPr>
        <w:pStyle w:val="21"/>
        <w:ind w:firstLine="600"/>
        <w:jc w:val="both"/>
        <w:rPr>
          <w:b w:val="0"/>
          <w:color w:val="808080" w:themeColor="background1" w:themeShade="80"/>
          <w:sz w:val="24"/>
          <w:szCs w:val="24"/>
        </w:rPr>
      </w:pPr>
      <w:r w:rsidRPr="000066FE">
        <w:rPr>
          <w:b w:val="0"/>
          <w:color w:val="808080" w:themeColor="background1" w:themeShade="80"/>
          <w:sz w:val="24"/>
          <w:szCs w:val="24"/>
        </w:rPr>
        <w:t>- понятия о профессиях и профессиональной деятельности, сферы трудовой деятельности;</w:t>
      </w:r>
    </w:p>
    <w:p w:rsidR="00EC3BC6" w:rsidRPr="000066FE" w:rsidRDefault="00EC3BC6" w:rsidP="00EC3BC6">
      <w:pPr>
        <w:pStyle w:val="21"/>
        <w:ind w:firstLine="600"/>
        <w:jc w:val="both"/>
        <w:rPr>
          <w:b w:val="0"/>
          <w:color w:val="808080" w:themeColor="background1" w:themeShade="80"/>
          <w:sz w:val="24"/>
          <w:szCs w:val="24"/>
        </w:rPr>
      </w:pPr>
      <w:r w:rsidRPr="000066FE">
        <w:rPr>
          <w:b w:val="0"/>
          <w:color w:val="808080" w:themeColor="background1" w:themeShade="80"/>
          <w:sz w:val="24"/>
          <w:szCs w:val="24"/>
        </w:rPr>
        <w:t>- понятия об интересах, мотивах и ценностях профессионального труда, психофизиологических и психологических ресурсах личности в связи с выбором профессии;</w:t>
      </w:r>
    </w:p>
    <w:p w:rsidR="00EC3BC6" w:rsidRPr="000066FE" w:rsidRDefault="00EC3BC6" w:rsidP="00EC3BC6">
      <w:pPr>
        <w:spacing w:after="0"/>
        <w:ind w:firstLine="600"/>
        <w:jc w:val="both"/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</w:pPr>
      <w:r w:rsidRPr="000066FE"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  <w:t xml:space="preserve">- цели и задачи экономики, место предпринимательства в экономической структуре общества; принципы и формы предпринимательства, источники его финансирования; </w:t>
      </w:r>
    </w:p>
    <w:p w:rsidR="00EC3BC6" w:rsidRPr="000066FE" w:rsidRDefault="00EC3BC6" w:rsidP="00EC3BC6">
      <w:pPr>
        <w:spacing w:after="0"/>
        <w:ind w:firstLine="600"/>
        <w:jc w:val="both"/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</w:pPr>
      <w:r w:rsidRPr="000066FE"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  <w:t xml:space="preserve">- порядок создания предприятий малого бизнеса, организационно-правовые формы, </w:t>
      </w:r>
    </w:p>
    <w:p w:rsidR="00EC3BC6" w:rsidRPr="000066FE" w:rsidRDefault="00EC3BC6" w:rsidP="00EC3BC6">
      <w:pPr>
        <w:spacing w:after="0"/>
        <w:ind w:firstLine="600"/>
        <w:jc w:val="both"/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</w:pPr>
      <w:r w:rsidRPr="000066FE"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  <w:t xml:space="preserve">- чем отличается предпринимательство от других видов экономической деятельности, что такое предпринимательский риск, </w:t>
      </w:r>
    </w:p>
    <w:p w:rsidR="00EC3BC6" w:rsidRPr="000066FE" w:rsidRDefault="00EC3BC6" w:rsidP="00EC3BC6">
      <w:pPr>
        <w:spacing w:after="0"/>
        <w:ind w:firstLine="600"/>
        <w:jc w:val="both"/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</w:pPr>
      <w:r w:rsidRPr="000066FE"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  <w:t>- условия прибыльного производства;</w:t>
      </w:r>
    </w:p>
    <w:p w:rsidR="00EC3BC6" w:rsidRPr="000066FE" w:rsidRDefault="00EC3BC6" w:rsidP="00EC3BC6">
      <w:pPr>
        <w:spacing w:after="0"/>
        <w:ind w:firstLine="600"/>
        <w:jc w:val="both"/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</w:pPr>
      <w:r w:rsidRPr="000066FE"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  <w:t xml:space="preserve">- роль менеджмента и маркетинга в деятельности предпринимателей </w:t>
      </w:r>
    </w:p>
    <w:p w:rsidR="00EC3BC6" w:rsidRPr="000066FE" w:rsidRDefault="00EC3BC6" w:rsidP="00EC3BC6">
      <w:pPr>
        <w:spacing w:after="0"/>
        <w:ind w:firstLine="600"/>
        <w:jc w:val="both"/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</w:pPr>
      <w:r w:rsidRPr="000066FE"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  <w:t xml:space="preserve">- кто может быть участником предпринимательской деятельности, </w:t>
      </w:r>
    </w:p>
    <w:p w:rsidR="00EC3BC6" w:rsidRPr="000066FE" w:rsidRDefault="00EC3BC6" w:rsidP="00EC3BC6">
      <w:pPr>
        <w:spacing w:after="0"/>
        <w:ind w:firstLine="600"/>
        <w:jc w:val="both"/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</w:pPr>
      <w:r w:rsidRPr="000066FE"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  <w:t>- какие документы дают право на осуществление индивидуальной предпринимательской деятельности.</w:t>
      </w:r>
    </w:p>
    <w:p w:rsidR="00EC3BC6" w:rsidRPr="000066FE" w:rsidRDefault="00EC3BC6" w:rsidP="00EC3BC6">
      <w:pPr>
        <w:spacing w:after="0"/>
        <w:rPr>
          <w:rFonts w:ascii="Times New Roman" w:eastAsia="Calibri" w:hAnsi="Times New Roman" w:cs="Times New Roman"/>
          <w:b/>
          <w:color w:val="808080" w:themeColor="background1" w:themeShade="80"/>
          <w:sz w:val="24"/>
          <w:szCs w:val="24"/>
        </w:rPr>
      </w:pPr>
      <w:r w:rsidRPr="000066FE">
        <w:rPr>
          <w:rFonts w:ascii="Times New Roman" w:eastAsia="Calibri" w:hAnsi="Times New Roman" w:cs="Times New Roman"/>
          <w:b/>
          <w:color w:val="808080" w:themeColor="background1" w:themeShade="80"/>
          <w:sz w:val="24"/>
          <w:szCs w:val="24"/>
        </w:rPr>
        <w:t xml:space="preserve">         Уметь:</w:t>
      </w:r>
    </w:p>
    <w:p w:rsidR="00EC3BC6" w:rsidRPr="000066FE" w:rsidRDefault="00EC3BC6" w:rsidP="00EC3BC6">
      <w:pPr>
        <w:pStyle w:val="21"/>
        <w:ind w:firstLine="600"/>
        <w:jc w:val="both"/>
        <w:rPr>
          <w:b w:val="0"/>
          <w:color w:val="808080" w:themeColor="background1" w:themeShade="80"/>
          <w:sz w:val="24"/>
          <w:szCs w:val="24"/>
        </w:rPr>
      </w:pPr>
      <w:r w:rsidRPr="000066FE">
        <w:rPr>
          <w:b w:val="0"/>
          <w:color w:val="808080" w:themeColor="background1" w:themeShade="80"/>
          <w:sz w:val="24"/>
          <w:szCs w:val="24"/>
        </w:rPr>
        <w:t>- соотносить свои индивидуальные особенности с требованиями конкретной профессии;</w:t>
      </w:r>
    </w:p>
    <w:p w:rsidR="00EC3BC6" w:rsidRPr="000066FE" w:rsidRDefault="00EC3BC6" w:rsidP="00EC3BC6">
      <w:pPr>
        <w:pStyle w:val="21"/>
        <w:jc w:val="both"/>
        <w:rPr>
          <w:b w:val="0"/>
          <w:color w:val="808080" w:themeColor="background1" w:themeShade="80"/>
          <w:sz w:val="24"/>
          <w:szCs w:val="24"/>
        </w:rPr>
      </w:pPr>
      <w:r w:rsidRPr="000066FE">
        <w:rPr>
          <w:b w:val="0"/>
          <w:color w:val="808080" w:themeColor="background1" w:themeShade="80"/>
          <w:sz w:val="24"/>
          <w:szCs w:val="24"/>
        </w:rPr>
        <w:t xml:space="preserve">         - осуществлять самоанализ развития своей личности;</w:t>
      </w:r>
    </w:p>
    <w:p w:rsidR="00EC3BC6" w:rsidRPr="000066FE" w:rsidRDefault="00EC3BC6" w:rsidP="00EC3BC6">
      <w:pPr>
        <w:pStyle w:val="21"/>
        <w:ind w:firstLine="600"/>
        <w:jc w:val="both"/>
        <w:rPr>
          <w:b w:val="0"/>
          <w:color w:val="808080" w:themeColor="background1" w:themeShade="80"/>
          <w:sz w:val="24"/>
          <w:szCs w:val="24"/>
        </w:rPr>
      </w:pPr>
      <w:r w:rsidRPr="000066FE">
        <w:rPr>
          <w:b w:val="0"/>
          <w:color w:val="808080" w:themeColor="background1" w:themeShade="80"/>
          <w:sz w:val="24"/>
          <w:szCs w:val="24"/>
        </w:rPr>
        <w:t>- анализировать информацию о современных формах и методах хозяйствования в условиях рынка;</w:t>
      </w:r>
    </w:p>
    <w:p w:rsidR="00EC3BC6" w:rsidRPr="000066FE" w:rsidRDefault="00EC3BC6" w:rsidP="00EC3BC6">
      <w:pPr>
        <w:spacing w:after="0"/>
        <w:ind w:firstLine="600"/>
        <w:jc w:val="both"/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</w:pPr>
      <w:r w:rsidRPr="000066FE"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  <w:t>- иллюстрировать на конкретных примерах роль предпринимательства в экономической жизни общества;</w:t>
      </w:r>
    </w:p>
    <w:p w:rsidR="00EC3BC6" w:rsidRPr="000066FE" w:rsidRDefault="00EC3BC6" w:rsidP="00EC3BC6">
      <w:pPr>
        <w:spacing w:after="0"/>
        <w:ind w:firstLine="600"/>
        <w:jc w:val="both"/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</w:pPr>
      <w:r w:rsidRPr="000066FE"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  <w:t>- выдвигать деловые идеи;</w:t>
      </w:r>
    </w:p>
    <w:p w:rsidR="00EC3BC6" w:rsidRPr="000066FE" w:rsidRDefault="00EC3BC6" w:rsidP="00EC3BC6">
      <w:pPr>
        <w:spacing w:after="0"/>
        <w:ind w:firstLine="600"/>
        <w:jc w:val="both"/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</w:pPr>
      <w:r w:rsidRPr="000066FE"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  <w:t>- характеризовать отдельные виды предпринимательской деятельности;</w:t>
      </w:r>
    </w:p>
    <w:p w:rsidR="00EC3BC6" w:rsidRPr="000066FE" w:rsidRDefault="00EC3BC6" w:rsidP="00EC3BC6">
      <w:pPr>
        <w:spacing w:after="0"/>
        <w:ind w:firstLine="600"/>
        <w:jc w:val="both"/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</w:pPr>
      <w:r w:rsidRPr="000066FE">
        <w:rPr>
          <w:rFonts w:ascii="Times New Roman" w:eastAsia="Calibri" w:hAnsi="Times New Roman" w:cs="Times New Roman"/>
          <w:color w:val="808080" w:themeColor="background1" w:themeShade="80"/>
          <w:sz w:val="24"/>
          <w:szCs w:val="24"/>
        </w:rPr>
        <w:t>- изучать конъюнктуру рынка, определять себестоимость произведенной продукции, разрабатывать бизнес-план.</w:t>
      </w:r>
    </w:p>
    <w:p w:rsidR="00EC3BC6" w:rsidRPr="000066FE" w:rsidRDefault="00EC3BC6" w:rsidP="00EC3BC6">
      <w:pPr>
        <w:spacing w:after="0"/>
        <w:rPr>
          <w:sz w:val="24"/>
          <w:szCs w:val="24"/>
        </w:rPr>
      </w:pPr>
    </w:p>
    <w:p w:rsidR="00EC3BC6" w:rsidRPr="00964C5F" w:rsidRDefault="00EC3BC6" w:rsidP="00EC3BC6">
      <w:pPr>
        <w:pStyle w:val="a3"/>
        <w:spacing w:after="0" w:afterAutospacing="0"/>
        <w:rPr>
          <w:color w:val="808080" w:themeColor="background1" w:themeShade="80"/>
        </w:rPr>
      </w:pPr>
      <w:r w:rsidRPr="00964C5F">
        <w:rPr>
          <w:rStyle w:val="a9"/>
          <w:rFonts w:eastAsia="Book Antiqua"/>
          <w:color w:val="808080" w:themeColor="background1" w:themeShade="80"/>
        </w:rPr>
        <w:t xml:space="preserve">Критерии оценивания творческих проектов учащихся.     </w:t>
      </w:r>
      <w:r w:rsidRPr="00964C5F">
        <w:rPr>
          <w:color w:val="808080" w:themeColor="background1" w:themeShade="80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986"/>
        <w:gridCol w:w="1220"/>
      </w:tblGrid>
      <w:tr w:rsidR="00EC3BC6" w:rsidRPr="00964C5F" w:rsidTr="009E1572">
        <w:trPr>
          <w:tblCellSpacing w:w="0" w:type="dxa"/>
        </w:trPr>
        <w:tc>
          <w:tcPr>
            <w:tcW w:w="11325" w:type="dxa"/>
            <w:gridSpan w:val="2"/>
            <w:vAlign w:val="center"/>
            <w:hideMark/>
          </w:tcPr>
          <w:p w:rsidR="00EC3BC6" w:rsidRPr="00964C5F" w:rsidRDefault="00EC3BC6" w:rsidP="009E1572">
            <w:pPr>
              <w:pStyle w:val="a3"/>
              <w:spacing w:after="0" w:afterAutospacing="0"/>
              <w:jc w:val="center"/>
              <w:rPr>
                <w:color w:val="808080" w:themeColor="background1" w:themeShade="80"/>
              </w:rPr>
            </w:pPr>
            <w:r w:rsidRPr="00964C5F">
              <w:rPr>
                <w:rStyle w:val="a9"/>
                <w:rFonts w:eastAsia="Book Antiqua"/>
                <w:color w:val="808080" w:themeColor="background1" w:themeShade="80"/>
              </w:rPr>
              <w:t>1.Оценка пояснительной записки (10 баллов)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rStyle w:val="a9"/>
                <w:rFonts w:eastAsia="Book Antiqua"/>
                <w:color w:val="808080" w:themeColor="background1" w:themeShade="80"/>
              </w:rPr>
              <w:t>Критерии оценивания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rStyle w:val="a9"/>
                <w:rFonts w:eastAsia="Book Antiqua"/>
                <w:color w:val="808080" w:themeColor="background1" w:themeShade="80"/>
              </w:rPr>
              <w:t>Баллы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1.1 Общее оформление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1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1.2 Актуальность. Обоснование проблемы, формулировка темы проекта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1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1.3 Сбор информации по теме проекта, анализ прототипов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0,5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1.4 Анализ возможных идей, выбор оптимальной идеи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1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lastRenderedPageBreak/>
              <w:t>1.5 Выбор технологии изготовления изделия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1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1.6 Экономическая и экологическая оценка будущего изделия и технологии его изготовления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1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1.7 Разработка конструкторской документации, качество графики.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1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1.8 Описание изготовления изделия (технологическая карта)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1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1.9 Описание окончательного варианта изделия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0,5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1.10 Эстетическая оценка выбранного изделия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0,5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1.11 Экономическая и экологическая оценка выполненного (готового) изделия.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0,5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1.12 Реклама изделия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1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1325" w:type="dxa"/>
            <w:gridSpan w:val="2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rStyle w:val="a9"/>
                <w:rFonts w:eastAsia="Book Antiqua"/>
                <w:color w:val="808080" w:themeColor="background1" w:themeShade="80"/>
              </w:rPr>
              <w:t>2.Оценка готового изделия (25 баллов)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2.1 Оригинальность конструкции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5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2.2 Качество изделия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10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2.3 Соответствие изделия проекту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5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2.4  Практическая значимость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5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1325" w:type="dxa"/>
            <w:gridSpan w:val="2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rStyle w:val="a9"/>
                <w:rFonts w:eastAsia="Book Antiqua"/>
                <w:color w:val="808080" w:themeColor="background1" w:themeShade="80"/>
              </w:rPr>
              <w:t>3.Оценка защиты проекта (15 баллов)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3.1 Формулировка проблемы и темы проекта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2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3.2 Анализ прототипов и обоснование выбранной идеи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1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3.3 Описание технологии изготовления изделия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3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3.4 Четкость и ясность изложения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1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3.5 Глубина знаний и эрудиция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2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3.6 Время изложения (7-8 мин)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1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3.7 Самооценка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2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3.8 Ответы на вопросы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3</w:t>
            </w:r>
          </w:p>
        </w:tc>
      </w:tr>
      <w:tr w:rsidR="00EC3BC6" w:rsidRPr="00964C5F" w:rsidTr="009E1572">
        <w:trPr>
          <w:tblCellSpacing w:w="0" w:type="dxa"/>
        </w:trPr>
        <w:tc>
          <w:tcPr>
            <w:tcW w:w="10035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before="0" w:beforeAutospacing="0"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ИТОГО:</w:t>
            </w:r>
          </w:p>
        </w:tc>
        <w:tc>
          <w:tcPr>
            <w:tcW w:w="1290" w:type="dxa"/>
            <w:vAlign w:val="center"/>
            <w:hideMark/>
          </w:tcPr>
          <w:p w:rsidR="00EC3BC6" w:rsidRPr="00964C5F" w:rsidRDefault="00EC3BC6" w:rsidP="009E1572">
            <w:pPr>
              <w:pStyle w:val="a3"/>
              <w:spacing w:after="0" w:afterAutospacing="0"/>
              <w:rPr>
                <w:color w:val="808080" w:themeColor="background1" w:themeShade="80"/>
              </w:rPr>
            </w:pPr>
            <w:r w:rsidRPr="00964C5F">
              <w:rPr>
                <w:color w:val="808080" w:themeColor="background1" w:themeShade="80"/>
              </w:rPr>
              <w:t>50 баллов</w:t>
            </w:r>
          </w:p>
        </w:tc>
      </w:tr>
    </w:tbl>
    <w:p w:rsidR="00EC3BC6" w:rsidRPr="00964C5F" w:rsidRDefault="00EC3BC6" w:rsidP="00EC3BC6">
      <w:pPr>
        <w:pStyle w:val="a3"/>
        <w:spacing w:after="0" w:afterAutospacing="0"/>
        <w:rPr>
          <w:color w:val="808080" w:themeColor="background1" w:themeShade="80"/>
        </w:rPr>
      </w:pPr>
      <w:r w:rsidRPr="00964C5F">
        <w:rPr>
          <w:color w:val="808080" w:themeColor="background1" w:themeShade="80"/>
        </w:rPr>
        <w:br/>
        <w:t> </w:t>
      </w:r>
      <w:r w:rsidRPr="00964C5F">
        <w:rPr>
          <w:rStyle w:val="aa"/>
          <w:b/>
          <w:bCs/>
          <w:color w:val="808080" w:themeColor="background1" w:themeShade="80"/>
        </w:rPr>
        <w:t>            </w:t>
      </w:r>
    </w:p>
    <w:p w:rsidR="00EC3BC6" w:rsidRPr="00964C5F" w:rsidRDefault="00EC3BC6" w:rsidP="00EC3BC6">
      <w:pPr>
        <w:pStyle w:val="a3"/>
        <w:spacing w:before="0" w:beforeAutospacing="0" w:after="0" w:afterAutospacing="0"/>
        <w:rPr>
          <w:color w:val="808080" w:themeColor="background1" w:themeShade="80"/>
        </w:rPr>
      </w:pPr>
      <w:r w:rsidRPr="00964C5F">
        <w:rPr>
          <w:rStyle w:val="a9"/>
          <w:rFonts w:eastAsia="Book Antiqua"/>
          <w:color w:val="808080" w:themeColor="background1" w:themeShade="80"/>
        </w:rPr>
        <w:t>Оценивание творческого проекта  осуществляется по следующим показателям:</w:t>
      </w:r>
    </w:p>
    <w:p w:rsidR="00EC3BC6" w:rsidRPr="00964C5F" w:rsidRDefault="00EC3BC6" w:rsidP="00EC3BC6">
      <w:pPr>
        <w:pStyle w:val="a3"/>
        <w:spacing w:before="0" w:beforeAutospacing="0" w:after="0" w:afterAutospacing="0"/>
        <w:rPr>
          <w:color w:val="808080" w:themeColor="background1" w:themeShade="80"/>
        </w:rPr>
      </w:pPr>
      <w:r w:rsidRPr="00964C5F">
        <w:rPr>
          <w:color w:val="808080" w:themeColor="background1" w:themeShade="80"/>
        </w:rPr>
        <w:t>1. Оценка пояснительной записки (10 баллов)</w:t>
      </w:r>
    </w:p>
    <w:p w:rsidR="00EC3BC6" w:rsidRPr="00964C5F" w:rsidRDefault="00EC3BC6" w:rsidP="00EC3BC6">
      <w:pPr>
        <w:pStyle w:val="a3"/>
        <w:spacing w:before="0" w:beforeAutospacing="0" w:after="0" w:afterAutospacing="0"/>
        <w:rPr>
          <w:color w:val="808080" w:themeColor="background1" w:themeShade="80"/>
        </w:rPr>
      </w:pPr>
      <w:r w:rsidRPr="00964C5F">
        <w:rPr>
          <w:color w:val="808080" w:themeColor="background1" w:themeShade="80"/>
        </w:rPr>
        <w:t>2. Оценка готового изделия (25 баллов)</w:t>
      </w:r>
    </w:p>
    <w:p w:rsidR="00EC3BC6" w:rsidRPr="00964C5F" w:rsidRDefault="00EC3BC6" w:rsidP="00EC3BC6">
      <w:pPr>
        <w:pStyle w:val="a3"/>
        <w:spacing w:before="0" w:beforeAutospacing="0" w:after="0" w:afterAutospacing="0"/>
        <w:rPr>
          <w:color w:val="808080" w:themeColor="background1" w:themeShade="80"/>
        </w:rPr>
      </w:pPr>
      <w:r w:rsidRPr="00964C5F">
        <w:rPr>
          <w:color w:val="808080" w:themeColor="background1" w:themeShade="80"/>
        </w:rPr>
        <w:t>3. Оценка защиты проекта  (15 баллов)</w:t>
      </w:r>
    </w:p>
    <w:p w:rsidR="00EC3BC6" w:rsidRPr="00964C5F" w:rsidRDefault="00EC3BC6" w:rsidP="00EC3BC6">
      <w:pPr>
        <w:pStyle w:val="a3"/>
        <w:spacing w:before="0" w:beforeAutospacing="0" w:after="0" w:afterAutospacing="0"/>
        <w:ind w:left="196"/>
        <w:rPr>
          <w:color w:val="808080" w:themeColor="background1" w:themeShade="80"/>
        </w:rPr>
      </w:pPr>
      <w:r w:rsidRPr="00964C5F">
        <w:rPr>
          <w:color w:val="808080" w:themeColor="background1" w:themeShade="80"/>
        </w:rPr>
        <w:t>Оценка «5» -  ставится, если учащийся  набирает 47 - 50 баллов;</w:t>
      </w:r>
    </w:p>
    <w:p w:rsidR="00EC3BC6" w:rsidRPr="00964C5F" w:rsidRDefault="00EC3BC6" w:rsidP="00EC3BC6">
      <w:pPr>
        <w:pStyle w:val="a3"/>
        <w:spacing w:before="0" w:beforeAutospacing="0" w:after="0" w:afterAutospacing="0"/>
        <w:ind w:left="196"/>
        <w:rPr>
          <w:color w:val="808080" w:themeColor="background1" w:themeShade="80"/>
        </w:rPr>
      </w:pPr>
      <w:r w:rsidRPr="00964C5F">
        <w:rPr>
          <w:color w:val="808080" w:themeColor="background1" w:themeShade="80"/>
        </w:rPr>
        <w:t>Оценка «4» -  ставится, если учащийся  набирает 44  - 46 баллов;</w:t>
      </w:r>
    </w:p>
    <w:p w:rsidR="00EC3BC6" w:rsidRPr="00964C5F" w:rsidRDefault="00EC3BC6" w:rsidP="00EC3BC6">
      <w:pPr>
        <w:pStyle w:val="a3"/>
        <w:spacing w:before="0" w:beforeAutospacing="0" w:after="0" w:afterAutospacing="0"/>
        <w:ind w:left="196"/>
        <w:rPr>
          <w:color w:val="808080" w:themeColor="background1" w:themeShade="80"/>
        </w:rPr>
      </w:pPr>
      <w:r w:rsidRPr="00964C5F">
        <w:rPr>
          <w:color w:val="808080" w:themeColor="background1" w:themeShade="80"/>
        </w:rPr>
        <w:t>Оценка «3» -  ставится, если учащийся  набирает 40  - 43 баллов.</w:t>
      </w:r>
    </w:p>
    <w:p w:rsidR="00EC3BC6" w:rsidRPr="00964C5F" w:rsidRDefault="00EC3BC6" w:rsidP="00EC3BC6">
      <w:pPr>
        <w:pStyle w:val="a3"/>
        <w:spacing w:before="0" w:beforeAutospacing="0" w:after="0" w:afterAutospacing="0"/>
        <w:ind w:left="196"/>
        <w:rPr>
          <w:color w:val="808080" w:themeColor="background1" w:themeShade="80"/>
        </w:rPr>
      </w:pPr>
      <w:r w:rsidRPr="00964C5F">
        <w:rPr>
          <w:color w:val="808080" w:themeColor="background1" w:themeShade="80"/>
        </w:rPr>
        <w:t>Оценка «2» -  если учащийся  набирает меньше    40 баллов;</w:t>
      </w:r>
    </w:p>
    <w:p w:rsidR="00EC3BC6" w:rsidRPr="00964C5F" w:rsidRDefault="00EC3BC6" w:rsidP="00EC3BC6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:rsidR="00EC3BC6" w:rsidRPr="00964C5F" w:rsidRDefault="00EC3BC6" w:rsidP="00EC3BC6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:rsidR="00EC3BC6" w:rsidRPr="00964C5F" w:rsidRDefault="00EC3BC6" w:rsidP="00EC3BC6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:rsidR="00EC3BC6" w:rsidRPr="00964C5F" w:rsidRDefault="00EC3BC6" w:rsidP="00EC3BC6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:rsidR="00EC3BC6" w:rsidRPr="00964C5F" w:rsidRDefault="00EC3BC6" w:rsidP="00EC3BC6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:rsidR="00EC3BC6" w:rsidRPr="00964C5F" w:rsidRDefault="00EC3BC6" w:rsidP="00EC3BC6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:rsidR="00EC3BC6" w:rsidRDefault="00EC3BC6" w:rsidP="00EC3BC6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:rsidR="00EC3BC6" w:rsidRDefault="00EC3BC6" w:rsidP="00EC3BC6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:rsidR="00EC3BC6" w:rsidRDefault="00EC3BC6" w:rsidP="00EC3BC6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:rsidR="00EC3BC6" w:rsidRDefault="00EC3BC6" w:rsidP="00EC3BC6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:rsidR="00EC3BC6" w:rsidRDefault="00EC3BC6" w:rsidP="00EC3BC6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:rsidR="00EC3BC6" w:rsidRDefault="00EC3BC6" w:rsidP="00EC3BC6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:rsidR="00EC3BC6" w:rsidRDefault="00EC3BC6" w:rsidP="00EC3BC6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:rsidR="00EC3BC6" w:rsidRDefault="00EC3BC6" w:rsidP="00EC3BC6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:rsidR="00EC3BC6" w:rsidRDefault="00EC3BC6" w:rsidP="00EC3BC6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:rsidR="00EC3BC6" w:rsidRDefault="00EC3BC6" w:rsidP="00EC3BC6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:rsidR="00EC3BC6" w:rsidRDefault="00EC3BC6" w:rsidP="00EC3BC6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:rsidR="00EC3BC6" w:rsidRDefault="00EC3BC6" w:rsidP="00EC3BC6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:rsidR="002E0F42" w:rsidRDefault="002E0F42" w:rsidP="00EC3BC6">
      <w:pPr>
        <w:shd w:val="clear" w:color="auto" w:fill="FFFFFF"/>
        <w:spacing w:after="0" w:line="240" w:lineRule="auto"/>
        <w:ind w:left="-284" w:hanging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0F42" w:rsidRDefault="002E0F42" w:rsidP="00326B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63F7" w:rsidRDefault="00A063F7"/>
    <w:sectPr w:rsidR="00A063F7" w:rsidSect="00EC3BC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>
    <w:nsid w:val="044879DF"/>
    <w:multiLevelType w:val="multilevel"/>
    <w:tmpl w:val="4D8E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22C38"/>
    <w:multiLevelType w:val="multilevel"/>
    <w:tmpl w:val="1DE8C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857E4"/>
    <w:multiLevelType w:val="multilevel"/>
    <w:tmpl w:val="134A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CD4256"/>
    <w:multiLevelType w:val="multilevel"/>
    <w:tmpl w:val="4B4E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661B85"/>
    <w:multiLevelType w:val="multilevel"/>
    <w:tmpl w:val="E7F65D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5F0C11"/>
    <w:multiLevelType w:val="multilevel"/>
    <w:tmpl w:val="31FC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1C0414"/>
    <w:multiLevelType w:val="multilevel"/>
    <w:tmpl w:val="30A8F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3B4302"/>
    <w:multiLevelType w:val="multilevel"/>
    <w:tmpl w:val="DF66D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3B5511"/>
    <w:multiLevelType w:val="multilevel"/>
    <w:tmpl w:val="6644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3634F1"/>
    <w:multiLevelType w:val="multilevel"/>
    <w:tmpl w:val="63D6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C53980"/>
    <w:multiLevelType w:val="multilevel"/>
    <w:tmpl w:val="58F65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841DCE"/>
    <w:multiLevelType w:val="multilevel"/>
    <w:tmpl w:val="4432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711535"/>
    <w:multiLevelType w:val="multilevel"/>
    <w:tmpl w:val="6AC22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115CE4"/>
    <w:multiLevelType w:val="multilevel"/>
    <w:tmpl w:val="AA34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EA3129"/>
    <w:multiLevelType w:val="multilevel"/>
    <w:tmpl w:val="3B548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1E0D50"/>
    <w:multiLevelType w:val="multilevel"/>
    <w:tmpl w:val="B1B2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A043F2"/>
    <w:multiLevelType w:val="multilevel"/>
    <w:tmpl w:val="CFFEFE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E74E9E"/>
    <w:multiLevelType w:val="multilevel"/>
    <w:tmpl w:val="3F949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4B34EC"/>
    <w:multiLevelType w:val="multilevel"/>
    <w:tmpl w:val="F57299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D973D2"/>
    <w:multiLevelType w:val="hybridMultilevel"/>
    <w:tmpl w:val="1284A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7178A2"/>
    <w:multiLevelType w:val="multilevel"/>
    <w:tmpl w:val="3F82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9079DE"/>
    <w:multiLevelType w:val="multilevel"/>
    <w:tmpl w:val="20E41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066FFE"/>
    <w:multiLevelType w:val="multilevel"/>
    <w:tmpl w:val="52A87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7073F0"/>
    <w:multiLevelType w:val="multilevel"/>
    <w:tmpl w:val="3710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06599C"/>
    <w:multiLevelType w:val="multilevel"/>
    <w:tmpl w:val="F640B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5"/>
  </w:num>
  <w:num w:numId="3">
    <w:abstractNumId w:val="13"/>
  </w:num>
  <w:num w:numId="4">
    <w:abstractNumId w:val="14"/>
  </w:num>
  <w:num w:numId="5">
    <w:abstractNumId w:val="7"/>
  </w:num>
  <w:num w:numId="6">
    <w:abstractNumId w:val="12"/>
  </w:num>
  <w:num w:numId="7">
    <w:abstractNumId w:val="1"/>
  </w:num>
  <w:num w:numId="8">
    <w:abstractNumId w:val="20"/>
  </w:num>
  <w:num w:numId="9">
    <w:abstractNumId w:val="3"/>
  </w:num>
  <w:num w:numId="10">
    <w:abstractNumId w:val="8"/>
  </w:num>
  <w:num w:numId="11">
    <w:abstractNumId w:val="15"/>
  </w:num>
  <w:num w:numId="12">
    <w:abstractNumId w:val="24"/>
  </w:num>
  <w:num w:numId="13">
    <w:abstractNumId w:val="2"/>
  </w:num>
  <w:num w:numId="14">
    <w:abstractNumId w:val="0"/>
  </w:num>
  <w:num w:numId="15">
    <w:abstractNumId w:val="6"/>
  </w:num>
  <w:num w:numId="16">
    <w:abstractNumId w:val="4"/>
  </w:num>
  <w:num w:numId="17">
    <w:abstractNumId w:val="23"/>
  </w:num>
  <w:num w:numId="18">
    <w:abstractNumId w:val="18"/>
  </w:num>
  <w:num w:numId="19">
    <w:abstractNumId w:val="9"/>
  </w:num>
  <w:num w:numId="20">
    <w:abstractNumId w:val="10"/>
  </w:num>
  <w:num w:numId="21">
    <w:abstractNumId w:val="11"/>
  </w:num>
  <w:num w:numId="22">
    <w:abstractNumId w:val="22"/>
  </w:num>
  <w:num w:numId="23">
    <w:abstractNumId w:val="16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6BF5"/>
    <w:rsid w:val="001337F9"/>
    <w:rsid w:val="00180507"/>
    <w:rsid w:val="00295123"/>
    <w:rsid w:val="002E0F42"/>
    <w:rsid w:val="00326BF5"/>
    <w:rsid w:val="00364CCB"/>
    <w:rsid w:val="003E0C45"/>
    <w:rsid w:val="005D3934"/>
    <w:rsid w:val="005F4598"/>
    <w:rsid w:val="006D3E21"/>
    <w:rsid w:val="006D54A5"/>
    <w:rsid w:val="0077007B"/>
    <w:rsid w:val="007A3570"/>
    <w:rsid w:val="007B3512"/>
    <w:rsid w:val="008A68DD"/>
    <w:rsid w:val="00920279"/>
    <w:rsid w:val="00A063F7"/>
    <w:rsid w:val="00D108BB"/>
    <w:rsid w:val="00D37681"/>
    <w:rsid w:val="00DD73F4"/>
    <w:rsid w:val="00E63E67"/>
    <w:rsid w:val="00EC3BC6"/>
    <w:rsid w:val="00F35293"/>
    <w:rsid w:val="00F41E91"/>
    <w:rsid w:val="00F92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3F7"/>
  </w:style>
  <w:style w:type="paragraph" w:styleId="1">
    <w:name w:val="heading 1"/>
    <w:basedOn w:val="a"/>
    <w:next w:val="a"/>
    <w:link w:val="10"/>
    <w:uiPriority w:val="9"/>
    <w:qFormat/>
    <w:rsid w:val="00EC3B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26BF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26BF5"/>
    <w:rPr>
      <w:color w:val="800080"/>
      <w:u w:val="single"/>
    </w:rPr>
  </w:style>
  <w:style w:type="table" w:customStyle="1" w:styleId="2">
    <w:name w:val="Сетка таблицы2"/>
    <w:basedOn w:val="a1"/>
    <w:uiPriority w:val="59"/>
    <w:rsid w:val="006D3E2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3E2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6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68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C3B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Основной текст 21"/>
    <w:basedOn w:val="a"/>
    <w:rsid w:val="00EC3BC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Strong"/>
    <w:basedOn w:val="a0"/>
    <w:uiPriority w:val="22"/>
    <w:qFormat/>
    <w:rsid w:val="00EC3BC6"/>
    <w:rPr>
      <w:b/>
      <w:bCs/>
    </w:rPr>
  </w:style>
  <w:style w:type="character" w:styleId="aa">
    <w:name w:val="Emphasis"/>
    <w:basedOn w:val="a0"/>
    <w:uiPriority w:val="20"/>
    <w:qFormat/>
    <w:rsid w:val="00EC3BC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site/go?href=http%3A%2F%2Ffcior.edu.ru%2Fcard%2F17925%2Fbezbumazhnye-tehnologii-na-atp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infourok.ru/site/go?href=http%3A%2F%2Ffcior.edu.ru%2Fcard%2F25185%2Fohrana-truda-osnovnye-polozheniya-i-prava-rabotnikov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nfourok.ru/site/go?href=http%3A%2F%2Ffcior.edu.ru%2Fcard%2F29436%2Fobshie-svedeniya-o-sovremennyh-informacionnyh-tehnologiyah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/site/go?href=http%3A%2F%2Ffcior.edu.ru%2Fcard%2F29576%2Fklassifikaciya-i-osnovnye-komponenty-sovremennyh-informacionnyh-tehnologi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E98C3-5AA3-43E4-AB99-84710ABDA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4934</Words>
  <Characters>28124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Elena</cp:lastModifiedBy>
  <cp:revision>2</cp:revision>
  <cp:lastPrinted>2019-08-31T11:04:00Z</cp:lastPrinted>
  <dcterms:created xsi:type="dcterms:W3CDTF">2021-08-25T19:08:00Z</dcterms:created>
  <dcterms:modified xsi:type="dcterms:W3CDTF">2021-08-25T19:08:00Z</dcterms:modified>
</cp:coreProperties>
</file>